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/>
        <w:drawing>
          <wp:inline distT="0" distB="0" distL="0" distR="0">
            <wp:extent cx="5939790" cy="4455160"/>
            <wp:effectExtent l="0" t="0" r="0" b="0"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sz w:val="20"/>
          <w:szCs w:val="20"/>
        </w:rPr>
        <w:t>Маюровский вестник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_____________________________________________________________</w:t>
      </w:r>
    </w:p>
    <w:p>
      <w:pPr>
        <w:pStyle w:val="Normal"/>
        <w:rPr>
          <w:rFonts w:ascii="Times New Roman" w:hAnsi="Times New Roman" w:cs="Times New Roman"/>
          <w:b/>
          <w:b/>
          <w:i/>
          <w:i/>
          <w:sz w:val="20"/>
          <w:szCs w:val="20"/>
        </w:rPr>
      </w:pPr>
      <w:r>
        <w:rPr>
          <w:rFonts w:cs="Times New Roman" w:ascii="Times New Roman" w:hAnsi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____________________________________________________________________________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 xml:space="preserve">№ </w:t>
      </w:r>
      <w:r>
        <w:rPr>
          <w:rFonts w:cs="Times New Roman" w:ascii="Times New Roman" w:hAnsi="Times New Roman"/>
          <w:b/>
          <w:sz w:val="20"/>
          <w:szCs w:val="20"/>
        </w:rPr>
        <w:t>3, 1 апреля 2024 год.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sz w:val="20"/>
          <w:szCs w:val="20"/>
        </w:rPr>
        <w:t xml:space="preserve">Постановление № 13 от 26.03.2024 «О ликвидации МУП «Маюровское ЖКХ» о назначении ликвидационной комиссии» 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sz w:val="20"/>
          <w:szCs w:val="20"/>
        </w:rPr>
        <w:t>Постановление № 14 от 26.03.2024 «Об утверждении плана основных мероприятий по совершенствованию работы с обращениями граждан, организаций и общественных объединений в администрации Маюровского сельсовета Сузунского района Новосибирской области в 20234 году»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sz w:val="20"/>
          <w:szCs w:val="22"/>
        </w:rPr>
        <w:t xml:space="preserve">Постановление № 15 от 26.03.2024 «Об утверждении плана </w:t>
      </w:r>
      <w:r>
        <w:rPr>
          <w:b w:val="false"/>
          <w:sz w:val="20"/>
          <w:szCs w:val="22"/>
          <w:shd w:fill="FFFFFF" w:val="clear"/>
        </w:rPr>
        <w:t xml:space="preserve">проведения в 2024 году контрольных мероприятий по изучению состояния работы с обращениями и запросами граждан, объединений граждан, в том числе юридических лиц и практики применения законодательства о порядке рассмотрения обращений в </w:t>
      </w:r>
      <w:r>
        <w:rPr>
          <w:b w:val="false"/>
          <w:sz w:val="20"/>
          <w:szCs w:val="22"/>
        </w:rPr>
        <w:t>администрации Маюровского  сельсовета Сузунского района Новосибирской области</w:t>
      </w:r>
      <w:r>
        <w:rPr>
          <w:rFonts w:eastAsia="Times New Roman"/>
          <w:b w:val="false"/>
          <w:sz w:val="20"/>
          <w:szCs w:val="22"/>
          <w:lang w:eastAsia="ru-RU"/>
        </w:rPr>
        <w:t>»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sz w:val="20"/>
          <w:szCs w:val="20"/>
        </w:rPr>
        <w:t>Решение № 176 от 06.03.2024 «О внесении изменений в решение Совета депутатов от  28.12.2023 № 169 (сорок четвертой сессии) «О бюджете Маюровского сельсовета Сузунского района Новосибирской области на 2024 год и плановый период  2025 - 2026 годов»»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sz w:val="20"/>
          <w:szCs w:val="20"/>
        </w:rPr>
        <w:t>Решение № 177 от 06.03.2024 «О проекте муниципального правового акта "О внесении изменений  в Устав  сельского поселения Маюровского сельсовета Сузунского муниципального района Новосибирской области"»</w:t>
      </w:r>
    </w:p>
    <w:p>
      <w:pPr>
        <w:pStyle w:val="Title1"/>
        <w:numPr>
          <w:ilvl w:val="0"/>
          <w:numId w:val="1"/>
        </w:numPr>
        <w:spacing w:before="0" w:after="0"/>
        <w:ind w:left="714" w:hanging="357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  <w:t>Описание местоположения границ «Газопровод межпоселковый ГРС Электродный завод – р.п. Сузун с газопроводами-отводами для газоснабжения населенных пунктов Искитимского и Сузунского районов Новосибирской области»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  <w:t>Сообщение о возможном установлении публичного сервитута</w:t>
      </w:r>
    </w:p>
    <w:p>
      <w:pPr>
        <w:pStyle w:val="Title1"/>
        <w:spacing w:before="0" w:after="0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ListParagraph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spacing w:before="0" w:after="0"/>
        <w:jc w:val="center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АДМИНИСТРАЦИЯ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ind w:right="-1" w:hanging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ind w:right="-1" w:hanging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ПОСТАНОВЛЕНИЕ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spacing w:before="0" w:after="0"/>
        <w:ind w:right="-1" w:hanging="0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spacing w:before="0" w:after="0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 26.03.2024г.                           с. Маюрово                                             № 13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hd w:fill="FFFFFF" w:val="clear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О ликвидации МУП «</w:t>
      </w:r>
      <w:r>
        <w:rPr>
          <w:rFonts w:cs="Times New Roman" w:ascii="Times New Roman" w:hAnsi="Times New Roman"/>
          <w:sz w:val="20"/>
          <w:szCs w:val="20"/>
        </w:rPr>
        <w:t>Маюровское ЖКХ</w:t>
      </w: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»</w:t>
      </w:r>
    </w:p>
    <w:p>
      <w:pPr>
        <w:pStyle w:val="Normal"/>
        <w:shd w:fill="FFFFFF" w:val="clear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и назначении ликвидационной комиссии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/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В соответствии со статьей </w:t>
      </w:r>
      <w:hyperlink r:id="rId3">
        <w:r>
          <w:rPr>
            <w:rStyle w:val="InternetLink"/>
            <w:rFonts w:eastAsia="Times New Roman" w:cs="Times New Roman" w:ascii="Times New Roman" w:hAnsi="Times New Roman"/>
            <w:spacing w:val="2"/>
            <w:sz w:val="20"/>
            <w:szCs w:val="20"/>
            <w:lang w:eastAsia="ru-RU"/>
          </w:rPr>
          <w:t>61 Гражданского кодекса Российской Федерации</w:t>
        </w:r>
      </w:hyperlink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, пунктами 1 и 4 </w:t>
      </w:r>
      <w:hyperlink r:id="rId4">
        <w:r>
          <w:rPr>
            <w:rStyle w:val="InternetLink"/>
            <w:rFonts w:eastAsia="Times New Roman" w:cs="Times New Roman" w:ascii="Times New Roman" w:hAnsi="Times New Roman"/>
            <w:spacing w:val="2"/>
            <w:sz w:val="20"/>
            <w:szCs w:val="20"/>
            <w:lang w:eastAsia="ru-RU"/>
          </w:rPr>
          <w:t>статьи 35 Федерального закона от 14.11.2002 № 161-ФЗ «О государственных и муниципальных унитарных предприятиях»</w:t>
        </w:r>
      </w:hyperlink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 xml:space="preserve">,  </w:t>
      </w:r>
      <w:r>
        <w:rPr>
          <w:rFonts w:cs="Times New Roman" w:ascii="Times New Roman" w:hAnsi="Times New Roman"/>
          <w:color w:val="000000"/>
          <w:sz w:val="20"/>
          <w:szCs w:val="20"/>
          <w:shd w:fill="FFFFFF" w:val="clear"/>
        </w:rPr>
        <w:t xml:space="preserve">администрация </w:t>
      </w: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 xml:space="preserve">Маюровского  сельсовета Сузунского </w:t>
      </w:r>
      <w:r>
        <w:rPr>
          <w:rFonts w:cs="Times New Roman" w:ascii="Times New Roman" w:hAnsi="Times New Roman"/>
          <w:color w:val="000000"/>
          <w:sz w:val="20"/>
          <w:szCs w:val="20"/>
          <w:shd w:fill="FFFFFF" w:val="clear"/>
        </w:rPr>
        <w:t>района Новосибирской области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 w:eastAsia="Times New Roman" w:cs="Times New Roman"/>
          <w:b/>
          <w:b/>
          <w:color w:val="000000"/>
          <w:spacing w:val="2"/>
          <w:sz w:val="20"/>
          <w:szCs w:val="20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b/>
          <w:color w:val="000000"/>
          <w:spacing w:val="2"/>
          <w:sz w:val="20"/>
          <w:szCs w:val="20"/>
          <w:shd w:fill="FFFFFF" w:val="clear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  <w:t>ПОСТАНОВЛЯЕТ: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1. Ликвидировать муниципальное унитарное предприятие «Маюровское ЖКХ» муниципального образования Маюровского сельсовета (далее – МУП «Маюровское ЖКХ», ИНН – 5436311998, ОГРН – 1055462013562, юридический адрес: 633636, Новосибирская область, Сузунский район, село Маюрово, ул. Центральная, д.23.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2. Создать и утвердить состав ликвидационной комиссии МУП «Маюровское ЖКХ», согласно приложению 1.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3. Назначить председателем ликвидационной комиссии МУП «Маюровское ЖКХ» Главу Маюровского сельсовета Сузунского района Новосибирской области – Риль Светлану Владимировну.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4. Утвердить план ликвидационных мероприятий МУП «Маюровское ЖКХ», согласно приложению 2.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5. Ликвидационной комиссии осуществить в соответствии с законодательством Российской Федерации юридические и организационные мероприятия, связанные с ликвидацией МУП «Маюровское ЖКХ».</w:t>
      </w:r>
    </w:p>
    <w:p>
      <w:pPr>
        <w:pStyle w:val="Default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2"/>
          <w:sz w:val="20"/>
          <w:szCs w:val="20"/>
        </w:rPr>
        <w:t xml:space="preserve">6. </w:t>
      </w:r>
      <w:r>
        <w:rPr>
          <w:rFonts w:ascii="Times New Roman" w:hAnsi="Times New Roman"/>
          <w:sz w:val="20"/>
          <w:szCs w:val="20"/>
        </w:rPr>
        <w:t>Опубликовать данное постановление в периодическом информационном печатном издании «Маюровский вестник», а также разместить на официальном сайте администрации Маюровского сельсовета Сузунского района Новосибирской области в сети «Интернет».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Глава Маюровского сельсовета </w:t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                                     С.В. Риль</w:t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spacing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Приложение 1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к постановлению администрации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 xml:space="preserve">Маюровского сельсовета 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Сузунского района Новосибирской области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От 26.03.2024г № 13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Состав ликвидационной комиссии муниципального унитарного предприятия «Маюровское ЖКХ»</w:t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  <w:br/>
      </w:r>
    </w:p>
    <w:tbl>
      <w:tblPr>
        <w:tblW w:w="9581" w:type="dxa"/>
        <w:jc w:val="left"/>
        <w:tblInd w:w="-113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796"/>
      </w:tblGrid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Риль С.В.</w:t>
            </w:r>
          </w:p>
        </w:tc>
        <w:tc>
          <w:tcPr>
            <w:tcW w:w="4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Глава  Маюровского  сельсовета Сузунского района Новосибирской области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lang w:eastAsia="ru-RU"/>
              </w:rPr>
              <w:t>Кравченко Е.П.</w:t>
            </w:r>
          </w:p>
        </w:tc>
        <w:tc>
          <w:tcPr>
            <w:tcW w:w="4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lang w:eastAsia="ru-RU"/>
              </w:rPr>
              <w:t xml:space="preserve">Заместитель главы </w:t>
            </w: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Маюровского  сельсовета Сузунского района Новосибирской области</w:t>
            </w:r>
          </w:p>
        </w:tc>
      </w:tr>
      <w:tr>
        <w:trPr/>
        <w:tc>
          <w:tcPr>
            <w:tcW w:w="9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Члены комиссии: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Головко М.В.</w:t>
            </w:r>
          </w:p>
        </w:tc>
        <w:tc>
          <w:tcPr>
            <w:tcW w:w="4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Бухгалтер МУП «Шарчинское ЖКХ» (по согласованию)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lang w:eastAsia="ru-RU"/>
              </w:rPr>
              <w:t>Ульянова И.В.</w:t>
            </w:r>
          </w:p>
        </w:tc>
        <w:tc>
          <w:tcPr>
            <w:tcW w:w="4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Председатель Совета депутатов Маюровского  сельсовета Сузунского района Новосибирской области</w:t>
            </w:r>
          </w:p>
        </w:tc>
      </w:tr>
    </w:tbl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Приложение 2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к постановлению администрации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 xml:space="preserve">Маюровского сельсовета 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Сузунского района Новосибирской области</w:t>
      </w:r>
    </w:p>
    <w:p>
      <w:pPr>
        <w:pStyle w:val="Normal"/>
        <w:shd w:fill="FFFFFF" w:val="clear"/>
        <w:spacing w:lineRule="auto" w:line="240" w:before="0" w:after="0"/>
        <w:ind w:firstLine="567"/>
        <w:jc w:val="right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От 26.03.2024 г  № 13</w:t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 xml:space="preserve">План ликвидационных мероприятий </w:t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  <w:t>МУП «Маюровское ЖКХ»</w:t>
      </w:r>
    </w:p>
    <w:p>
      <w:pPr>
        <w:pStyle w:val="Normal"/>
        <w:shd w:fill="FFFFFF" w:val="clear"/>
        <w:spacing w:lineRule="auto" w:line="240" w:before="0" w:after="0"/>
        <w:ind w:firstLine="567"/>
        <w:jc w:val="center"/>
        <w:textAlignment w:val="baseline"/>
        <w:rPr>
          <w:rFonts w:ascii="Times New Roman" w:hAnsi="Times New Roman" w:eastAsia="Times New Roman" w:cs="Times New Roman"/>
          <w:spacing w:val="2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spacing w:val="2"/>
          <w:sz w:val="20"/>
          <w:szCs w:val="20"/>
          <w:lang w:eastAsia="ru-RU"/>
        </w:rPr>
      </w:r>
    </w:p>
    <w:tbl>
      <w:tblPr>
        <w:tblW w:w="9581" w:type="dxa"/>
        <w:jc w:val="left"/>
        <w:tblInd w:w="-113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3"/>
        <w:gridCol w:w="2562"/>
        <w:gridCol w:w="1985"/>
        <w:gridCol w:w="2409"/>
        <w:gridCol w:w="2102"/>
      </w:tblGrid>
      <w:tr>
        <w:trPr>
          <w:trHeight w:val="838" w:hRule="atLeast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 xml:space="preserve">№ </w:t>
            </w: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Мероприятие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Срок исполнения</w:t>
            </w:r>
          </w:p>
          <w:p>
            <w:pPr>
              <w:pStyle w:val="Normal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Нормативные база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Исполнители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Уведомление в письменной форме налогового органа о принятии решения о ликвидации МУП «Маюровское ЖКХ», о формировании ликвидационной комиссии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В течение 3-х рабочих дней после даты принятия решения о ликвидации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ст.62 Гражданского кодекса Российской Федерации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Публикация сообщения о ликвидации учреждения и о порядке и сроке заявления требований его кредиторами в журнале «Вестник государственной регистрации»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В течение 3-х рабочих дней после даты принятия решения о ликвидации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ст.63 Гражданского кодекса Российской Федерации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Принятие мер по выявлению дебиторов и кредиторов учреждения, письменное уведомление их о предстоящей ликвидации, принятие мер к получению дебиторской задолженности в порядке и сроки, установленные действующим законодательством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 момента опубликования сообщения о ликвидации в журнале «Вестник государственной регистрации»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ст.63 Гражданского кодекса Российской Федерации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Проведение инвентаризации имущества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В двухмесячный срок со дня подписания постановления о ликвидации учреждения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 11 Федерального закона от 06.12.2011 № 402-ФЗ «О бухгалтерском учете»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Составление и утверждение промежуточного ликвидационного баланса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После окончания срока для предъявления требований кредиторами, не раньше, чем через 2 месяца с момента публикации сообщения о ликвидации в журнале «Вестник государственной регистрации»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ст.63 Гражданского кодекса Российской Федерации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Уведомление в письменной форме налогового органа о составлении промежуточного ликвидационного баланса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 момента исполнения пункта 6 настоящего Плана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Ст.20 Федерального закона от 08.08.2001 № 129-ФЗ «О государственной регистрации юридических лиц и индивидуальных предпринимателях»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Председатель 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Удовлетворение требований кредиторов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В порядке очередности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ст.63, ст. 64 Гражданского кодекса Российской Федерации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Составление и утверждение ликвидационного баланса в соответствии с действующими правилами ведения бухгалтерского учета и отчетности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После завершения расчетов с кредиторами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ст.63 Гражданского кодекса Российской Федерации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Передача оставшегося имущества предприятия в казну администрации Маюровского сельсовета Сузунского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После утверждения ликвидационного баланса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В установленном порядке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 xml:space="preserve">10. 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Направление в регистрирующий орган уведомления о завершении процесса ликвидации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Не ранее чем через два месяца с момента размещения в органах печати ликвидационной комиссией публикации о ликвидации юридического лица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В установленном порядке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Уничтожение печати, передача документов (произвести передачу документов постоянного и временного хранения, согласно номенклатуре дел) на хранение в архив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После полной ликвидации предприятия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ст. 23 Федерального закона от 22.10.2004 № 125-ФЗ «Об архивном деле в Российской Федерации»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  <w:tr>
        <w:trPr/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Предоставление свидетельства об исключении юридического лица из ЕГРЮЛ в администрацию Маюровского сельсовета Сузунского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pacing w:val="2"/>
                <w:sz w:val="20"/>
                <w:szCs w:val="20"/>
                <w:lang w:eastAsia="ru-RU"/>
              </w:rPr>
              <w:t>Ликвидационная комиссия</w:t>
            </w:r>
          </w:p>
        </w:tc>
      </w:tr>
    </w:tbl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АДМИНИСТРАЦИЯ</w:t>
      </w:r>
    </w:p>
    <w:p>
      <w:pPr>
        <w:pStyle w:val="Normal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ПОСТАНОВЛЕНИЕ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26.03.2024г.                           с. Маюрово                                             № 14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Об утверждении плана основных мероприятий по совершенствованию работы с обращениями граждан, организаций и общественных объединений в администрации Маюровского  сельсовета Сузунского района Новосибирской области в 2024 году 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 целях соблюдения исполнительной дисциплины и совершенствования контроля за порядком рассмотрения обращений граждан,  администрация Маюровского  сельсовета Сузунского района Новосибирской области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ПОСТАНОВЛЯЕТ: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 Утвердить прилагаемый план  основных мероприятий по совершенствованию работы с обращениями граждан, организаций и общественных объединений в администрации Маюровского сельсовета Сузунского района Новосибирской области в 2024 году.</w:t>
      </w:r>
    </w:p>
    <w:p>
      <w:pPr>
        <w:pStyle w:val="Normal"/>
        <w:tabs>
          <w:tab w:val="clear" w:pos="708"/>
          <w:tab w:val="left" w:pos="-3828" w:leader="none"/>
        </w:tabs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2.Контроль  за исполнением настоящего постановления оставляю за собой.</w:t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Глава Маюровского сельсовета </w:t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                                     С.В. Риль</w:t>
      </w:r>
    </w:p>
    <w:p>
      <w:pPr>
        <w:sectPr>
          <w:type w:val="nextPage"/>
          <w:pgSz w:w="11906" w:h="16838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Утвержден 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Постановлением администрации Маюровского сельсовета 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26.03.2024г № 14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План основных мероприятий по совершенствованию работы с обращениями граждан, организаций и общественных объединений в администрации Маюровского сельсовета Сузунского района Новосибирской области в 2024 году 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tbl>
      <w:tblPr>
        <w:tblW w:w="14518" w:type="dxa"/>
        <w:jc w:val="left"/>
        <w:tblInd w:w="-113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6782"/>
        <w:gridCol w:w="2716"/>
        <w:gridCol w:w="1731"/>
        <w:gridCol w:w="2473"/>
      </w:tblGrid>
      <w:tr>
        <w:trPr/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r>
              <w:rPr>
                <w:rFonts w:ascii="Times New Roman" w:hAnsi="Times New Roman"/>
                <w:sz w:val="20"/>
                <w:szCs w:val="20"/>
              </w:rPr>
              <w:t>п/п</w:t>
            </w:r>
          </w:p>
        </w:tc>
        <w:tc>
          <w:tcPr>
            <w:tcW w:w="6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Проводимые мероприятия</w:t>
            </w:r>
          </w:p>
        </w:tc>
        <w:tc>
          <w:tcPr>
            <w:tcW w:w="2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Исполнитель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Отметка об исполнении</w:t>
            </w:r>
          </w:p>
        </w:tc>
      </w:tr>
      <w:tr>
        <w:trPr>
          <w:trHeight w:val="2925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6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Проведение анализа вопросов, содержащихся в обращениях граждан, организаций и общественных объединений (далее- обращения граждан), поступивших в 2023 году в адрес администрации Маюровского сельсовета Сузунского района Новосибирской области в целях определения причин и условий, способствующих повышенной активности обращений населения .</w:t>
            </w:r>
          </w:p>
        </w:tc>
        <w:tc>
          <w:tcPr>
            <w:tcW w:w="2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28.02.2024г.</w:t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285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6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 целях обеспечения единого подхода к применению в работе с обращениями граждан законодательства о порядке  рассмотрения  обращений: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1) Продолжение работы по оборудованию помещений, в которых проводится личный прием граждан, средствами аудио и видео-протоколирования;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2) Поддержка в актуальном состоянии информации на электронной карте доступности и в электронном справочнике на защищенном сегменте информационного ресурса ССТУ.РФ: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о компетенции органов местного самоуправления, организаций и учреждений, осуществляющих публично значимые функции;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о месте проведения личного приема граждан руководителям и уполномоченными лицами;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об установленных руководителями и уполномоченными лицами днях и часах для личного приема граждан.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3) Применение в работе с обращениями граждан методических  рекомендаций Управления Президента РФ по работе  с обращениями граждан и организаций, утвержденные на заседании  рабочей группы при администрации Президента РФ по и оценке работы с обращениями граждан и организаций (далее - Сборник методических рекомендаций и документов).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4) Продолжение практики проведения   единого дня приема граждан, в том числе проведение приемов граждан по поручению Губернатора Новосибирской области, тематических и выездных личных приемов граждан, приемов граждан с применением системы личного приема в режиме видео-аудио-сдязи, видео-конференц-связи;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5) Использование раздела "Тематический форум" в защитном сегменте ресурса ССТУ.РФ для обсуждения вопросов по работе с обращениями граждан.</w:t>
            </w:r>
          </w:p>
          <w:p>
            <w:pPr>
              <w:pStyle w:val="Normal"/>
              <w:ind w:firstLine="31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01.12.2024г.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ежемесячно до 30 числа каждого месяца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течение года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еженедельно по пятницам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 мере необходимости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Глава, 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120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3.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6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ind w:left="16" w:right="79" w:firstLine="453"/>
              <w:jc w:val="both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 реализовать мероприятия по направлениям деятельности:</w:t>
            </w:r>
          </w:p>
          <w:p>
            <w:pPr>
              <w:pStyle w:val="Normal"/>
              <w:spacing w:before="0" w:after="36"/>
              <w:ind w:left="8" w:firstLine="46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а) Применение современных информационных технологий в работе с обращениями граждан:</w:t>
            </w:r>
          </w:p>
          <w:p>
            <w:pPr>
              <w:pStyle w:val="Normal"/>
              <w:ind w:left="8" w:right="70" w:firstLine="486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1) Обеспечение в постоянном режиме функционирование и развитие системы перевода в реальном режиме времени сообщений и запросов граждан в устной форме по телефону, поступивших из Справочного телефонного узла Администрации Президента Российской Федерации, в администрацию;</w:t>
            </w:r>
          </w:p>
          <w:p>
            <w:pPr>
              <w:pStyle w:val="Normal"/>
              <w:ind w:left="8" w:right="70" w:firstLine="486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2) Обеспечение функционирования и развития автоматизированного комплекса обработки в реальном режиме времени электронных сообщений, поступивших в форме смс-сообщений, по номерам справочных телефонных служб администрации;</w:t>
            </w:r>
          </w:p>
          <w:p>
            <w:pPr>
              <w:pStyle w:val="Normal"/>
              <w:spacing w:before="0" w:after="22"/>
              <w:ind w:left="-110" w:right="4" w:firstLine="42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б) Информационное обеспечение работы с обращениями граждан:</w:t>
            </w:r>
          </w:p>
          <w:p>
            <w:pPr>
              <w:pStyle w:val="Normal"/>
              <w:spacing w:before="0" w:after="36"/>
              <w:ind w:left="-110" w:right="82" w:firstLine="42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Размещение на официальном сайте администрации информации о количестве, тематике обращений граждан, результатах рассмотрения обращений и принятых мерах, поступивших в адрес администрации муниципального образования;</w:t>
            </w:r>
          </w:p>
          <w:p>
            <w:pPr>
              <w:pStyle w:val="Normal"/>
              <w:ind w:left="-110" w:right="82" w:firstLine="42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в) Методическое обеспечение работы с обращениями граждан:</w:t>
            </w:r>
          </w:p>
          <w:p>
            <w:pPr>
              <w:pStyle w:val="Normal"/>
              <w:ind w:left="-110" w:right="4" w:firstLine="42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 исполнение Указа Президента Российской Федерации от 17 апреля 2017 года №171 "О мониторинге и анализе результатов рассмотрения обращений граждан и организаций":</w:t>
            </w:r>
          </w:p>
          <w:p>
            <w:pPr>
              <w:pStyle w:val="Normal"/>
              <w:ind w:left="-110" w:right="4" w:firstLine="42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Размещение в постоянном режиме информации о результатах рассмотрения обращений и мерах, принятых по обращениям, поступившим и зарегистрированным в администрации, путем формирования и выгрузки специального архива данных с информацией о результатах рассмотрения обращений   в раздел "Результаты рассмотрения обращений" информационного ресурса ССТУ.РФ;</w:t>
            </w:r>
          </w:p>
          <w:p>
            <w:pPr>
              <w:pStyle w:val="Normal"/>
              <w:ind w:left="-110" w:right="4" w:firstLine="42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- Осуществление в постоянном режиме мониторинга и контроля за своевременным  и объективным представлением информации о результатах рассмотрения обращений в раздел "Результаты рассмотрения обращений" информационного ресурса ССТУ.РФ    </w:t>
            </w:r>
          </w:p>
          <w:p>
            <w:pPr>
              <w:pStyle w:val="Normal"/>
              <w:spacing w:before="0" w:after="30"/>
              <w:ind w:left="41" w:firstLine="274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г) Аналитическое обеспечение работы с обращениями граждан:</w:t>
            </w:r>
          </w:p>
          <w:p>
            <w:pPr>
              <w:pStyle w:val="Normal"/>
              <w:spacing w:before="0" w:after="6"/>
              <w:ind w:left="41" w:right="66" w:firstLine="274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1) Совершенствовать формы отчетности по работе с обращениями граждан, в том числе ведение Реестров и итоговых таблиц:</w:t>
            </w:r>
          </w:p>
          <w:p>
            <w:pPr>
              <w:pStyle w:val="Normal"/>
              <w:spacing w:before="0" w:after="14"/>
              <w:ind w:left="24" w:firstLine="291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spacing w:before="0" w:after="14"/>
              <w:ind w:left="24" w:firstLine="291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spacing w:before="0" w:after="14"/>
              <w:ind w:left="24" w:firstLine="291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д) Организационно - техническое обеспечение работы с обращениями граждан:</w:t>
            </w:r>
          </w:p>
          <w:p>
            <w:pPr>
              <w:pStyle w:val="Normal"/>
              <w:numPr>
                <w:ilvl w:val="0"/>
                <w:numId w:val="2"/>
              </w:numPr>
              <w:spacing w:before="0" w:after="26"/>
              <w:ind w:left="24" w:firstLine="291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Ведение в администрации    электронных </w:t>
            </w:r>
            <w:r>
              <w:rPr>
                <w:rFonts w:ascii="Times New Roman" w:hAnsi="Times New Roman"/>
                <w:sz w:val="20"/>
                <w:szCs w:val="20"/>
              </w:rPr>
              <w:drawing>
                <wp:inline distT="0" distB="0" distL="0" distR="0">
                  <wp:extent cx="15875" cy="15875"/>
                  <wp:effectExtent l="0" t="0" r="0" b="0"/>
                  <wp:docPr id="2" name="Picture 2035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035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-3846" t="-3846" r="-3846" b="-38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" cy="15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z w:val="20"/>
                <w:szCs w:val="20"/>
              </w:rPr>
              <w:drawing>
                <wp:inline distT="0" distB="0" distL="0" distR="0">
                  <wp:extent cx="15875" cy="15875"/>
                  <wp:effectExtent l="0" t="0" r="0" b="0"/>
                  <wp:docPr id="3" name="Picture 2035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035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l="-3846" t="-3846" r="-3846" b="-38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" cy="15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z w:val="20"/>
                <w:szCs w:val="20"/>
              </w:rPr>
              <w:t xml:space="preserve"> архивов обращений, обеспечивающих хранение электронных образов обращений и результатов их рассмотрения.</w:t>
            </w:r>
          </w:p>
          <w:p>
            <w:pPr>
              <w:pStyle w:val="Normal"/>
              <w:spacing w:before="0" w:after="22"/>
              <w:ind w:left="8" w:firstLine="511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е) Материально</w:t>
              <w:tab/>
              <w:t>техническое обеспечение работы с обращениями граждан:</w:t>
            </w:r>
          </w:p>
          <w:p>
            <w:pPr>
              <w:pStyle w:val="Normal"/>
              <w:spacing w:before="0" w:after="45"/>
              <w:ind w:left="24" w:firstLine="291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Продолжение оснащения справочных телефонных служб администрации телефонными аппаратами с функцией автоответчика и записи телефонного разговора.</w:t>
            </w:r>
          </w:p>
          <w:p>
            <w:pPr>
              <w:pStyle w:val="Normal"/>
              <w:spacing w:before="0" w:after="9"/>
              <w:ind w:left="33" w:firstLine="44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ж) Повышение уровня профессиональной подготовки работников, обеспечивающих рассмотрение обращений граждан:</w:t>
            </w:r>
          </w:p>
          <w:p>
            <w:pPr>
              <w:pStyle w:val="Normal"/>
              <w:spacing w:before="0" w:after="3"/>
              <w:ind w:left="24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при проведении конкурсов на замещение вакантных должностей муниципальной службы продолжить проведение тестирования на знание кандидатами законодательства о порядке рассмотрения обращений граждан.</w:t>
            </w:r>
          </w:p>
        </w:tc>
        <w:tc>
          <w:tcPr>
            <w:tcW w:w="2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года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течение года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ежемесячно, ежеквартально (до 20 числа месяца, следующего за отчетным)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5 числа каждого месяца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ежедневно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ежемесячно, ежеквартально, ежегодно (до 20 числа месяца, следующего за отчетным)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года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30.12.2024г.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 мере проведения конкурсов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120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6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ind w:left="16" w:right="79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Совершенствование контроля за порядком рассмотрения обращений граждан:</w:t>
            </w:r>
          </w:p>
          <w:p>
            <w:pPr>
              <w:pStyle w:val="Normal"/>
              <w:ind w:left="16" w:right="79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1) Обеспечение контроля за своевременным исполнением поручений, данных в ходе личных приемов граждан, проведенных по поручению Президента Российской Федерации в режиме видео-конференц-связи, работы мобильной приемной Президента Российской Федерации и личных приемов Губернатора области;</w:t>
            </w:r>
          </w:p>
          <w:p>
            <w:pPr>
              <w:pStyle w:val="Normal"/>
              <w:ind w:left="16" w:right="79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2)Проводить служебные проверки по всем фактам нарушения законодательства о рассмотрении обращений в отношении  должностных лиц органа местного самоуправления, допустивших нарушение законодательства о порядке рассмотрения обращений, привлечение их к дисциплинарной ответственности.   </w:t>
            </w:r>
          </w:p>
        </w:tc>
        <w:tc>
          <w:tcPr>
            <w:tcW w:w="2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соответствии с установленными сроками и планами исполнения поручений не реже 1 раза в полугодие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 мере необходимости </w:t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orient="landscape" w:w="16838" w:h="11906"/>
          <w:pgMar w:left="1134" w:right="1134" w:header="0" w:top="851" w:footer="0" w:bottom="1701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АДМИНИСТРАЦИЯ</w:t>
      </w:r>
    </w:p>
    <w:p>
      <w:pPr>
        <w:pStyle w:val="Normal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ПОСТАНОВЛЕНИЕ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26.03.2024г.                           с. Маюрово                                             № 15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Об утверждении плана </w:t>
      </w:r>
      <w:r>
        <w:rPr>
          <w:rFonts w:ascii="Times New Roman" w:hAnsi="Times New Roman"/>
          <w:sz w:val="20"/>
          <w:szCs w:val="20"/>
          <w:shd w:fill="FFFFFF" w:val="clear"/>
        </w:rPr>
        <w:t xml:space="preserve">проведения в 2024 году контрольных мероприятий по изучению состояния работы с обращениями и запросами граждан, объединений граждан, в том числе юридических лиц и практики применения законодательства о порядке рассмотрения обращений в </w:t>
      </w:r>
      <w:r>
        <w:rPr>
          <w:rFonts w:ascii="Times New Roman" w:hAnsi="Times New Roman"/>
          <w:sz w:val="20"/>
          <w:szCs w:val="20"/>
        </w:rPr>
        <w:t xml:space="preserve">администрации Маюровского  сельсовета Сузунского района Новосибирской области  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>
      <w:pPr>
        <w:pStyle w:val="Normal"/>
        <w:tabs>
          <w:tab w:val="clear" w:pos="708"/>
          <w:tab w:val="center" w:pos="-1843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В соответствии со статьей 14 Федерального закона </w:t>
      </w:r>
      <w:r>
        <w:rPr>
          <w:rFonts w:ascii="Times New Roman" w:hAnsi="Times New Roman"/>
          <w:sz w:val="20"/>
          <w:szCs w:val="20"/>
          <w:shd w:fill="FFFFFF" w:val="clear"/>
        </w:rPr>
        <w:t>от 2 мая 2006 г. N 59-ФЗ "О порядке рассмотрения обращений граждан Российской Федерации"</w:t>
      </w:r>
      <w:r>
        <w:rPr>
          <w:rFonts w:ascii="Times New Roman" w:hAnsi="Times New Roman"/>
          <w:sz w:val="20"/>
          <w:szCs w:val="20"/>
        </w:rPr>
        <w:t xml:space="preserve"> ,  администрация Маюровского  сельсовета Сузунского района Новосибирской области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ПОСТАНОВЛЯЕТ: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1. Утвердить прилагаемый план  </w:t>
      </w:r>
      <w:r>
        <w:rPr>
          <w:rFonts w:ascii="Times New Roman" w:hAnsi="Times New Roman"/>
          <w:sz w:val="20"/>
          <w:szCs w:val="20"/>
          <w:shd w:fill="FFFFFF" w:val="clear"/>
        </w:rPr>
        <w:t xml:space="preserve">проведения в 2024 году контрольных мероприятий по изучению состояния работы с обращениями и запросами граждан, объединений граждан, в том числе юридических лиц и практики применения законодательства о порядке рассмотрения обращений в </w:t>
      </w:r>
      <w:r>
        <w:rPr>
          <w:rFonts w:ascii="Times New Roman" w:hAnsi="Times New Roman"/>
          <w:sz w:val="20"/>
          <w:szCs w:val="20"/>
        </w:rPr>
        <w:t>администрации Маюровского сельсовета Сузунского района Новосибирской области.</w:t>
      </w:r>
    </w:p>
    <w:p>
      <w:pPr>
        <w:pStyle w:val="Normal"/>
        <w:tabs>
          <w:tab w:val="clear" w:pos="708"/>
          <w:tab w:val="left" w:pos="-3828" w:leader="none"/>
        </w:tabs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2.Контроль  за исполнением настоящего постановления оставляю за собой.</w:t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Глава Маюровского сельсовета </w:t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                                     С.В. Риль</w:t>
      </w:r>
    </w:p>
    <w:p>
      <w:pPr>
        <w:pStyle w:val="Normal"/>
        <w:tabs>
          <w:tab w:val="clear" w:pos="708"/>
          <w:tab w:val="left" w:pos="-3828" w:leader="none"/>
          <w:tab w:val="center" w:pos="-1843" w:leader="none"/>
          <w:tab w:val="left" w:pos="-1418" w:leader="none"/>
          <w:tab w:val="right" w:pos="11907" w:leader="none"/>
        </w:tabs>
        <w:autoSpaceDE w:val="false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w="11906" w:h="16838"/>
          <w:pgMar w:left="1134" w:right="1134" w:header="0" w:top="851" w:footer="0" w:bottom="1701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Утвержден 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Постановлением администрации Маюровского сельсовета 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26.03.2024г № 15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План </w:t>
      </w:r>
      <w:r>
        <w:rPr>
          <w:rFonts w:ascii="Times New Roman" w:hAnsi="Times New Roman"/>
          <w:sz w:val="20"/>
          <w:szCs w:val="20"/>
          <w:shd w:fill="FFFFFF" w:val="clear"/>
        </w:rPr>
        <w:t xml:space="preserve">проведения в 2024 году контрольных мероприятий по изучению состояния работы с обращениями и запросами граждан, объединений граждан, в том числе юридических лиц и практики применения законодательства о порядке рассмотрения обращений в </w:t>
      </w:r>
      <w:r>
        <w:rPr>
          <w:rFonts w:ascii="Times New Roman" w:hAnsi="Times New Roman"/>
          <w:sz w:val="20"/>
          <w:szCs w:val="20"/>
        </w:rPr>
        <w:t xml:space="preserve">администрации Маюровского  сельсовета Сузунского района Новосибирской области  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tbl>
      <w:tblPr>
        <w:tblW w:w="14518" w:type="dxa"/>
        <w:jc w:val="left"/>
        <w:tblInd w:w="-113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6380"/>
        <w:gridCol w:w="3118"/>
        <w:gridCol w:w="1731"/>
        <w:gridCol w:w="2473"/>
      </w:tblGrid>
      <w:tr>
        <w:trPr/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r>
              <w:rPr>
                <w:rFonts w:ascii="Times New Roman" w:hAnsi="Times New Roman"/>
                <w:sz w:val="20"/>
                <w:szCs w:val="20"/>
              </w:rPr>
              <w:t>п/п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Проводимые мероприятия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Исполнитель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Отметка об исполнении</w:t>
            </w:r>
          </w:p>
        </w:tc>
      </w:tr>
      <w:tr>
        <w:trPr>
          <w:trHeight w:val="2925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Проведение контроля соблюдения </w:t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сроков, предусмотренных Федеральным законом                      от 02.05.2006 года № 59-ФЗ «О порядке рассмотрения обращений граждан Российской Федерации» (далее - Федеральный закон № 59-ФЗ) и Федеральным законом от 09.02.2009 года № 8-ФЗ «Об обеспечении доступа к информации о деятельности государственных органов и органов местного самоуправления» (далее - Федеральный закон № 8-ФЗ)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ежемесячно до 30 числа каждого месяца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285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ind w:firstLine="31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Проведение контроля </w:t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  полноты, всесторонности и объективности рассмотрения обращений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и запросов граждан, объединений граждан, в том числе юридических лиц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ежемесячно до 30 числа каждого месяца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Глава муниципального образования, 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120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3. 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ind w:left="-110" w:right="4" w:firstLine="42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fill="FFFFFF" w:val="clear"/>
              </w:rPr>
              <w:t>Проведение контроля своевременности р</w:t>
            </w:r>
            <w:r>
              <w:rPr>
                <w:rFonts w:ascii="Times New Roman" w:hAnsi="Times New Roman"/>
                <w:sz w:val="20"/>
                <w:szCs w:val="20"/>
              </w:rPr>
              <w:t>азмещения в постоянном режиме информации о результатах рассмотрения обращений и мерах, принятых по обращениям, поступившим и зарегистрированным в администрации, путем формирования и выгрузки специального архива данных с информацией о результатах рассмотрения обращений   в раздел "Результаты рассмотрения обращений" информационного ресурса ССТУ.РФ;</w:t>
            </w:r>
          </w:p>
          <w:p>
            <w:pPr>
              <w:pStyle w:val="Normal"/>
              <w:spacing w:before="0" w:after="3"/>
              <w:ind w:left="24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ежемесячно до 30 числа каждого месяца</w:t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2445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ind w:left="16" w:right="79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Проведения контроля за своевременным исполнением поручений, данных в ходе личных приемов граждан, проведенных по поручению Президента Российской Федерации в режиме видео-конференц-связи, работы мобильной приемной Президента Российской Федерации и личных приемов Губернатора области;</w:t>
            </w:r>
          </w:p>
          <w:p>
            <w:pPr>
              <w:pStyle w:val="Normal"/>
              <w:ind w:left="16" w:right="79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соответствии с установленными сроками и планами исполнения поручений, но не реже 1 раза в полугодие</w:t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Уполномоченный  специалист администрации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3015" w:hRule="atLeast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ind w:left="16" w:right="79" w:firstLine="45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Проведение служебных проверок по всем фактам нарушения законодательства о рассмотрении обращений в отношении  должностных лиц органа местного самоуправления, допустивших нарушение законодательства о порядке рассмотрения обращений, привлечение их к дисциплинарной ответственности.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 мере необходимости </w:t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orient="landscape" w:w="16838" w:h="11906"/>
          <w:pgMar w:left="1134" w:right="1134" w:header="0" w:top="851" w:footer="0" w:bottom="1701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СОВЕТ ДЕПУТАТОВ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(шестого созыва)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РЕШЕНИЕ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(сорок шестой сессии)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от  06.03.2024г.                                    с.Маюрово </w:t>
        <w:tab/>
        <w:tab/>
        <w:t xml:space="preserve">                              № 176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 внесении изменений в решение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Совета депутатов от  28.12.2023 № 169 (сорок четвертой сессии)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«О бюджете Маюровского сельсовета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на 2024 год и плановый период  2025 - 2026 годов»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Бюджетным кодексом, Уставом Маюровского сельсовета Сузунского района Новосибирской области, Совет депутатов Маюровского сельсовета Сузунского района Новосибирской области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РЕШИЛ: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1. Внести в решение Совета депутатов Маюровского сельсовета Сузунского района Новосибирской области от 28.12.2023 № 169 (сорок четвертой сессии) «О бюджете Маюровского сельсовета Сузунского района Новосибирской области на 2024 год и плановый период 2025-2026 годов»  (в редакции от 12.02.2024 №174) следующие изменения: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1.1. Пункт 1 Статьи 1 изложить в следующей редакции:</w:t>
      </w:r>
    </w:p>
    <w:p>
      <w:pPr>
        <w:pStyle w:val="ConsPlusNormal1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</w:t>
      </w:r>
      <w:r>
        <w:rPr>
          <w:rFonts w:cs="Times New Roman" w:ascii="Times New Roman" w:hAnsi="Times New Roman"/>
          <w:sz w:val="20"/>
          <w:szCs w:val="20"/>
        </w:rPr>
        <w:t>1. Утвердить основные характеристики бюджета Маюровского сельсовета Сузунского района Новосибирской области (далее – местный бюджет) на 2024 год:</w:t>
      </w:r>
    </w:p>
    <w:p>
      <w:pPr>
        <w:pStyle w:val="ConsPlusNormal1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1) прогнозируемый общий объем доходов местного бюджета в сумме     </w:t>
      </w:r>
    </w:p>
    <w:p>
      <w:pPr>
        <w:pStyle w:val="ConsPlusNormal1"/>
        <w:ind w:hanging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7 761 354,48 рублей, в том числе объем безвозмездных поступлений в сумме 6 301 824,48 рублей, из них объем межбюджетных трансфертов, получаемых из других бюджетов бюджетной системы Российской Федерации, в сумме 6 301 824,48  рублей, в том числе объем субсидий, субвенций и иных межбюджетных трансфертов, имеющих целевое назначение, в сумме 2 030 024,48 рублей. </w:t>
      </w:r>
    </w:p>
    <w:p>
      <w:pPr>
        <w:pStyle w:val="ConsPlusNormal1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2) общий объем расходов местного бюджета в сумме 7 788 659,48 рублей.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>
        <w:rPr>
          <w:rFonts w:ascii="Times New Roman" w:hAnsi="Times New Roman"/>
          <w:sz w:val="20"/>
          <w:szCs w:val="20"/>
        </w:rPr>
        <w:t>3) дефицит местного бюджета в сумме 27 305,00 рублей»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>
        <w:rPr>
          <w:rFonts w:ascii="Times New Roman" w:hAnsi="Times New Roman"/>
          <w:sz w:val="20"/>
          <w:szCs w:val="20"/>
        </w:rPr>
        <w:t>1.2. Утвердить приложение 2 «Распределение бюджетных ассигнований бюджета Маюровского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редакции;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1.3.  Утвердить приложение 3 «Распределение бюджетных ассигнований бюджета Маюровского сельсовета Сузунского района Новосибирской области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 на 2024 год и плановый период 2025 и 2026 годов» в прилагаемой редакции;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1.4. Утвердить приложение 4  «Ведомственная структура расходов бюджета Маюровского сельсовета Сузунского района Новосибирской области  на 2024 год и плановый период 2025 и 2026 годов» в прилагаемой редакции.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1.5. Утвердить приложение 7 «Источники финансирования дефицита бюджета Маюровского сельсовета Сузунского района Новосибирской области на 2024 год и плановый период 2025 и 2026 годов» в прилагаемой редакции.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1.6. Утвердить приложение 10 «Перечень муниципальных  программ  Маюровского сельсовета Сузунского района Новосибирской области, предусмотренных к финансированию в 2024 году и плановом периоде 2025 и 2026 годов» в прилагаемой редакции.</w:t>
      </w:r>
    </w:p>
    <w:p>
      <w:pPr>
        <w:pStyle w:val="Normal"/>
        <w:ind w:firstLine="5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2. Опубликовать настоящее решение 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>
      <w:pPr>
        <w:pStyle w:val="Normal"/>
        <w:tabs>
          <w:tab w:val="clear" w:pos="708"/>
          <w:tab w:val="left" w:pos="6237" w:leader="none"/>
        </w:tabs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Глава                                                                   Председатель Совета депутатов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Маюровского сельсовета                                  Маюровского сельсовета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                                           Сузунского района</w:t>
        <w:tab/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                                    Новосибирской области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________________   С.В. Риль                          ____________ И.В.Ульянова</w:t>
      </w:r>
    </w:p>
    <w:p>
      <w:pPr>
        <w:pStyle w:val="Normal"/>
        <w:tabs>
          <w:tab w:val="clear" w:pos="708"/>
          <w:tab w:val="left" w:pos="6237" w:leader="none"/>
        </w:tabs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w="11906" w:h="16838"/>
          <w:pgMar w:left="1134" w:right="1134" w:header="0" w:top="851" w:footer="0" w:bottom="1701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961" w:leader="none"/>
          <w:tab w:val="left" w:pos="6237" w:leader="none"/>
          <w:tab w:val="right" w:pos="9922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СОВЕТ ДЕПУТАТОВ</w:t>
      </w:r>
    </w:p>
    <w:p>
      <w:pPr>
        <w:pStyle w:val="Normal"/>
        <w:tabs>
          <w:tab w:val="clear" w:pos="708"/>
          <w:tab w:val="left" w:pos="6237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tabs>
          <w:tab w:val="clear" w:pos="708"/>
          <w:tab w:val="left" w:pos="6237" w:leader="none"/>
        </w:tabs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left" w:pos="6237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(шестого созыва)</w:t>
      </w:r>
    </w:p>
    <w:p>
      <w:pPr>
        <w:pStyle w:val="Normal"/>
        <w:tabs>
          <w:tab w:val="clear" w:pos="708"/>
          <w:tab w:val="left" w:pos="5400" w:leader="none"/>
          <w:tab w:val="left" w:pos="6237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РЕШЕНИЕ</w:t>
      </w:r>
    </w:p>
    <w:p>
      <w:pPr>
        <w:pStyle w:val="Normal"/>
        <w:tabs>
          <w:tab w:val="clear" w:pos="708"/>
          <w:tab w:val="left" w:pos="6237" w:leader="none"/>
        </w:tabs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(сорок шестой сессии)</w:t>
      </w:r>
    </w:p>
    <w:p>
      <w:pPr>
        <w:pStyle w:val="Normal"/>
        <w:tabs>
          <w:tab w:val="clear" w:pos="708"/>
          <w:tab w:val="left" w:pos="6237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spacing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 06.03.2024г.                               с. Маюрово                                            № 177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 проекте муниципального правового акта</w:t>
      </w:r>
    </w:p>
    <w:p>
      <w:pPr>
        <w:pStyle w:val="Normal"/>
        <w:spacing w:before="0" w:after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"О внесении изменений  в Устав  сельского поселения Маюровского сельсовета Сузунского муниципального района Новосибирской области"</w:t>
      </w:r>
    </w:p>
    <w:p>
      <w:pPr>
        <w:pStyle w:val="Normal"/>
        <w:ind w:firstLine="90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Style20"/>
        <w:ind w:left="139" w:firstLine="90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целях приведения  Устава сельского поселения  Маюровского  сельсовета Сузунского муниципального района </w:t>
      </w:r>
      <w:r>
        <w:rPr>
          <w:rFonts w:cs="Times New Roman" w:ascii="Times New Roman" w:hAnsi="Times New Roman"/>
          <w:bCs/>
          <w:sz w:val="20"/>
          <w:szCs w:val="20"/>
        </w:rPr>
        <w:t>Новосибирской области</w:t>
      </w:r>
      <w:r>
        <w:rPr>
          <w:rFonts w:cs="Times New Roman" w:ascii="Times New Roman" w:hAnsi="Times New Roman"/>
          <w:b/>
          <w:bCs/>
          <w:sz w:val="20"/>
          <w:szCs w:val="20"/>
        </w:rPr>
        <w:t xml:space="preserve"> </w:t>
      </w:r>
      <w:r>
        <w:rPr>
          <w:rFonts w:cs="Times New Roman" w:ascii="Times New Roman" w:hAnsi="Times New Roman"/>
          <w:sz w:val="20"/>
          <w:szCs w:val="20"/>
        </w:rPr>
        <w:t xml:space="preserve">в соответствие с действующим законодательством, Совет депутатов   Маюровского     сельсовета Сузунского района </w:t>
      </w:r>
      <w:r>
        <w:rPr>
          <w:rFonts w:cs="Times New Roman" w:ascii="Times New Roman" w:hAnsi="Times New Roman"/>
          <w:bCs/>
          <w:sz w:val="20"/>
          <w:szCs w:val="20"/>
        </w:rPr>
        <w:t>Новосибирской области</w:t>
      </w:r>
      <w:r>
        <w:rPr>
          <w:rFonts w:cs="Times New Roman" w:ascii="Times New Roman" w:hAnsi="Times New Roman"/>
          <w:b/>
          <w:bCs/>
          <w:sz w:val="20"/>
          <w:szCs w:val="20"/>
        </w:rPr>
        <w:t xml:space="preserve"> </w:t>
      </w:r>
    </w:p>
    <w:p>
      <w:pPr>
        <w:pStyle w:val="Style20"/>
        <w:ind w:left="139" w:firstLine="90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РЕШИЛ</w:t>
      </w:r>
      <w:r>
        <w:rPr>
          <w:rFonts w:cs="Times New Roman" w:ascii="Times New Roman" w:hAnsi="Times New Roman"/>
          <w:sz w:val="20"/>
          <w:szCs w:val="20"/>
        </w:rPr>
        <w:t>:</w:t>
      </w:r>
    </w:p>
    <w:p>
      <w:pPr>
        <w:pStyle w:val="Style2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Cs/>
          <w:sz w:val="20"/>
          <w:szCs w:val="20"/>
        </w:rPr>
        <w:t>1.Принять проект муниципального правового акта «О</w:t>
      </w:r>
      <w:r>
        <w:rPr>
          <w:rFonts w:cs="Times New Roman" w:ascii="Times New Roman" w:hAnsi="Times New Roman"/>
          <w:sz w:val="20"/>
          <w:szCs w:val="20"/>
        </w:rPr>
        <w:t xml:space="preserve"> внесении изменений    в Устав  сельского поселения  Маюровского   сельсовета Сузунского муниципального   района Новосибирской области».</w:t>
      </w:r>
    </w:p>
    <w:p>
      <w:pPr>
        <w:pStyle w:val="ConsPlusNormal1"/>
        <w:widowControl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2.  Провести публичные слушания по проекту решения о внесении изменений   в Устав сельского поселения  Маюровского   сельсовета Сузунского муниципального района Новосибирской области.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3. Настоящее Решение вступает в силу после его официального опубликования. 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4. Контроль за исполнением настоящего Решения возложить на главу   Маюровского  сельсовета Сузунского района Новосибирской области.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Глава   Маюровского  сельсовета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pacing w:val="-1"/>
          <w:sz w:val="20"/>
          <w:szCs w:val="20"/>
        </w:rPr>
        <w:t xml:space="preserve">Сузунского </w:t>
      </w:r>
      <w:r>
        <w:rPr>
          <w:rFonts w:cs="Times New Roman" w:ascii="Times New Roman" w:hAnsi="Times New Roman"/>
          <w:sz w:val="20"/>
          <w:szCs w:val="20"/>
        </w:rPr>
        <w:t xml:space="preserve">района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Новосибирской области                                                                          С.В. Риль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Председатель Совета депутатов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Маюровского  сельсовета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pacing w:val="-1"/>
          <w:sz w:val="20"/>
          <w:szCs w:val="20"/>
        </w:rPr>
        <w:t xml:space="preserve">Сузунского </w:t>
      </w:r>
      <w:r>
        <w:rPr>
          <w:rFonts w:cs="Times New Roman" w:ascii="Times New Roman" w:hAnsi="Times New Roman"/>
          <w:sz w:val="20"/>
          <w:szCs w:val="20"/>
        </w:rPr>
        <w:t xml:space="preserve">района  Новосибирской области                                        И.В. Ульянова                                                            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П</w:t>
      </w:r>
      <w:r>
        <w:rPr>
          <w:rFonts w:cs="Times New Roman" w:ascii="Times New Roman" w:hAnsi="Times New Roman"/>
          <w:bCs/>
          <w:sz w:val="20"/>
          <w:szCs w:val="20"/>
        </w:rPr>
        <w:t xml:space="preserve">риложение к решению </w:t>
      </w:r>
    </w:p>
    <w:p>
      <w:pPr>
        <w:pStyle w:val="Normal"/>
        <w:spacing w:lineRule="auto" w:line="240" w:before="0" w:after="0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Cs/>
          <w:sz w:val="20"/>
          <w:szCs w:val="20"/>
        </w:rPr>
        <w:t>46-й сессии Совета депутатов</w:t>
      </w:r>
    </w:p>
    <w:p>
      <w:pPr>
        <w:pStyle w:val="Normal"/>
        <w:spacing w:lineRule="auto" w:line="240" w:before="0" w:after="0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</w:t>
      </w:r>
      <w:r>
        <w:rPr>
          <w:rFonts w:cs="Times New Roman" w:ascii="Times New Roman" w:hAnsi="Times New Roman"/>
          <w:sz w:val="20"/>
          <w:szCs w:val="20"/>
        </w:rPr>
        <w:t xml:space="preserve">Маюровского     </w:t>
      </w:r>
      <w:r>
        <w:rPr>
          <w:rFonts w:cs="Times New Roman" w:ascii="Times New Roman" w:hAnsi="Times New Roman"/>
          <w:bCs/>
          <w:sz w:val="20"/>
          <w:szCs w:val="20"/>
        </w:rPr>
        <w:t>сельсовета</w:t>
      </w:r>
    </w:p>
    <w:p>
      <w:pPr>
        <w:pStyle w:val="Normal"/>
        <w:spacing w:lineRule="auto" w:line="240" w:before="0" w:after="0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Сузунского </w:t>
      </w:r>
      <w:r>
        <w:rPr>
          <w:rFonts w:cs="Times New Roman" w:ascii="Times New Roman" w:hAnsi="Times New Roman"/>
          <w:bCs/>
          <w:sz w:val="20"/>
          <w:szCs w:val="20"/>
        </w:rPr>
        <w:t xml:space="preserve">района Новосибирской области </w:t>
      </w:r>
    </w:p>
    <w:p>
      <w:pPr>
        <w:pStyle w:val="Normal"/>
        <w:spacing w:lineRule="auto" w:line="240" w:before="0" w:after="0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bCs/>
          <w:sz w:val="20"/>
          <w:szCs w:val="20"/>
        </w:rPr>
        <w:t xml:space="preserve">                                                                         </w:t>
      </w:r>
      <w:r>
        <w:rPr>
          <w:rFonts w:cs="Times New Roman" w:ascii="Times New Roman" w:hAnsi="Times New Roman"/>
          <w:bCs/>
          <w:sz w:val="20"/>
          <w:szCs w:val="20"/>
        </w:rPr>
        <w:t xml:space="preserve">От 06.03.2024  года № 177 </w:t>
      </w:r>
    </w:p>
    <w:p>
      <w:pPr>
        <w:pStyle w:val="Normal"/>
        <w:spacing w:lineRule="auto" w:line="240" w:before="0" w:after="0"/>
        <w:ind w:firstLine="900"/>
        <w:jc w:val="center"/>
        <w:rPr>
          <w:rFonts w:ascii="Times New Roman" w:hAnsi="Times New Roman" w:cs="Times New Roman"/>
          <w:b/>
          <w:b/>
          <w:bCs/>
          <w:sz w:val="20"/>
          <w:szCs w:val="20"/>
        </w:rPr>
      </w:pPr>
      <w:r>
        <w:rPr>
          <w:rFonts w:cs="Times New Roman" w:ascii="Times New Roman" w:hAnsi="Times New Roman"/>
          <w:b/>
          <w:bCs/>
          <w:sz w:val="20"/>
          <w:szCs w:val="20"/>
        </w:rPr>
      </w:r>
    </w:p>
    <w:p>
      <w:pPr>
        <w:pStyle w:val="Normal"/>
        <w:spacing w:lineRule="auto" w:line="240" w:before="0" w:after="12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Проект муниципального правового акта</w:t>
      </w:r>
    </w:p>
    <w:p>
      <w:pPr>
        <w:pStyle w:val="Style27"/>
        <w:ind w:left="0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 ВНЕСЕНИИ ИЗМЕНЕНИЙ   В УСТАВ СЕЛЬСКОГО  ПОСЕЛЕНИЯ  МАЮРОВСКОГО   СЕЛЬСОВЕТА СУЗУНСКОГО МУНИЦИПАЛЬНОГО  РАЙОНА НОВОСИБИРСКОЙ ОБЛАСТИ</w:t>
      </w:r>
    </w:p>
    <w:p>
      <w:pPr>
        <w:pStyle w:val="Style27"/>
        <w:ind w:left="0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 w:eastAsia="Times New Roman" w:cs="Times New Roman"/>
          <w:b/>
          <w:b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z w:val="20"/>
          <w:szCs w:val="20"/>
          <w:lang w:eastAsia="ru-RU"/>
        </w:rPr>
        <w:t>1.1. В статью 5 Вопросы местного значения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1.1.1 пункт 25 части 1 изложить в следующей редакции: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"25)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поселении;";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 w:eastAsia="Times New Roman" w:cs="Times New Roman"/>
          <w:b/>
          <w:b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z w:val="20"/>
          <w:szCs w:val="20"/>
          <w:lang w:eastAsia="ru-RU"/>
        </w:rPr>
        <w:t>1.2. В статью 32 Полномочия администрации: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1.2.1 пункт 22 части 1 изложить в следующей редакции: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"22)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информации;";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1.2.2 пункт 32 части 1 изложить в следующей редакции:</w:t>
      </w:r>
    </w:p>
    <w:p>
      <w:pPr>
        <w:pStyle w:val="Normal"/>
        <w:shd w:fill="FFFFFF" w:val="clear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"32)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поселении;".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/>
          <w:b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z w:val="20"/>
          <w:szCs w:val="20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Глава   Маюровского  сельсовета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pacing w:val="-1"/>
          <w:sz w:val="20"/>
          <w:szCs w:val="20"/>
        </w:rPr>
        <w:t xml:space="preserve">Сузунского </w:t>
      </w:r>
      <w:r>
        <w:rPr>
          <w:rFonts w:cs="Times New Roman" w:ascii="Times New Roman" w:hAnsi="Times New Roman"/>
          <w:sz w:val="20"/>
          <w:szCs w:val="20"/>
        </w:rPr>
        <w:t xml:space="preserve">района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Новосибирской области                                                                          С.В. Риль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Председатель Совета депутатов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Маюровского  сельсовета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pacing w:val="-1"/>
          <w:sz w:val="20"/>
          <w:szCs w:val="20"/>
        </w:rPr>
        <w:t xml:space="preserve">Сузунского </w:t>
      </w:r>
      <w:r>
        <w:rPr>
          <w:rFonts w:cs="Times New Roman" w:ascii="Times New Roman" w:hAnsi="Times New Roman"/>
          <w:sz w:val="20"/>
          <w:szCs w:val="20"/>
        </w:rPr>
        <w:t xml:space="preserve">района  Новосибирской области                                        И.В. Ульянова                                                            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autoSpaceDE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                                                                        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Сообщение о возможном установлении публичного сервитута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</w:r>
    </w:p>
    <w:tbl>
      <w:tblPr>
        <w:tblStyle w:val="a3"/>
        <w:tblW w:w="9782" w:type="dxa"/>
        <w:jc w:val="left"/>
        <w:tblInd w:w="-318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641"/>
        <w:gridCol w:w="2790"/>
        <w:gridCol w:w="6351"/>
      </w:tblGrid>
      <w:tr>
        <w:trPr/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cs="Times New Roman" w:ascii="Times New Roman" w:hAnsi="Times New Roman"/>
                <w:sz w:val="20"/>
                <w:szCs w:val="20"/>
                <w:u w:val="single"/>
              </w:rPr>
              <w:t>Администрация Сузунского района Новосибирской области</w:t>
            </w:r>
          </w:p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(уполномоченный орган, которым рассматривается ходатайство </w:t>
              <w:br/>
              <w:t>об установлении публичного сервитута)</w:t>
            </w:r>
          </w:p>
        </w:tc>
      </w:tr>
      <w:tr>
        <w:trPr/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Строительство и эксплуатация линейного объектарегионального значения«Газопровод межпоселковый ГРС Электродный завод – р.п. Сузун с газопроводами-отводами для газоснабжения населенных пунктов Искитимского и Сузунского районов Новосибирской области»</w:t>
            </w:r>
          </w:p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(цель установления публичного сервитута)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restart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54:22:000000:2181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Шарчинский с/с, Маюровский с/с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54:22:000000:2185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Шарчинский с/с, Маюровский с/с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54:22:010112:927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Шарчинский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54:22:010110:107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Болтовский сельсовет, на земельном участке расположена автомобильная дорога 29 км а/д "К-29" - Заковряжино - Шипуново, код дороги Н-2408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54:22:010110:161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Болтовский сельсовет, Роза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54:22:010110:1078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Болтовский сельсовет, за границами населенных пунктов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54:22:010110:1111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обл, р-н Сузунский, Болтовский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54:22:010110:1155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муниципальное образование Болтовский сельсовет, ФПР Болтовский, за ганицами населенного пункта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54:22:010110:1165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муниципальное образование Болтовский сельсовет, за границами населенного пункта.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54:22:010110:1282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установлено относительно ориентира, расположенного за пределами участка. Ориентир дом культуры с.Болтово. Участок находится примерно в 3400 м, по направлению на северо-запад от ориентира. Почтовый адрес ориентира: обл. Новосибирская, р-н Сузунский, с.Болтово, МО Болтовского сельского совета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54:22:000000:43 (обособленный участок 54:22:010111:46)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МО Битковскийсельсовет,на участке расположена автомобильная дорога Сузун-Битки-Преображенка-18 км а/д "К-13" (в гр. района), код дороги К-29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54:22:010111:47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МО Битковский сельсовет, на участке расположена автомобильная дорога "53 км а/д "К-29" - Шарчино, код дороги Н-2406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54:22:010111:57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Битковский сельсовет, с. Битки, за гарницами населенного пункта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54:22:010111:996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Битковский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54:22:010111:997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Битковский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54:22:010111:998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Битковский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54:22:010111:1003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обл, р-н Сузунский, Битковский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54:22:010111:1017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р-н Сузунский, муниципальное образование Битковский сельсовет, с Битки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54:22:010111:1022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АОЗТ а.ф. Битки, за границами населенного пункта.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54:22:010111:1140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район, село Битки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54:22:010111:1141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село Битки.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54:22:010112:2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МО Шарчинский сельсовет, на участке расположена автомобильная дорога "53 км а/д "К-29" - Шарчино, код дороги Н-2406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54:22:010112:3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Шарчинский сельсовет, автодорога "12 км а/д "Н-2406" - Плоское", код Н-2414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54:22:010112:6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кв-л Шарчинский Фонд перераспределения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54:22:010112:17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Шарчинский сельсовет, Квартал Шарчинский, за границами населенного пункта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54:22:010112:18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Шарчинский сельсовет, Квартал Шарчинский, за границами населенного пункта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54:22:010112:928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Шарчинский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54:22:010112:1082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р-н Сузунский, муниципальное образование Шарчинский сельсовет, ФПР Шарчинский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54:22:010113:354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с. Маюрово, МО Маюровского сельского совета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54:22:010113:6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Маюровский сельсовет, с. Маюрово, за границами населенного пункта.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54:22:010113:404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ЗАО "Маюровское", за границами населенного пункта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54:22:010113:539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Маюровский сельсовет, с. Маюрово, за границами населенного пункта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54:22:010114:5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Битковский сельсовет, с. Шигаево, за границами населенного пункта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54:22:010115:91 (обособленные участки 54:22:010115:92, 54:22:010115:93, 54:22:010115:94)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кв-л Харьковский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54:22:010115:20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Битковский сельсовет, на земельном участке расположена автомобильная дорога 39 км а/д "К-29" - Харьковка", код дороги Н-2411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54:22:010115:38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муниципальное образование Битковский сельсовет, Панурово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54:22:010115:364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обл. Новосибирская, р-н Сузунский, Битковский сельсовет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54:22:010115:374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обл, р-н Сузунский, из земель СЗФ совхоза Харьковский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54:22:010115:378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Новосибирская область, Сузунский район, муниципальное образование Битковский сельсовет, ФПР Харьковский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54:22:010115:494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район, муниципальное образование Битковский сельсовет, ФПР Харьковский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54:22:010110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54:22:010111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54:22:010112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</w:t>
            </w:r>
            <w:bookmarkStart w:id="0" w:name="_GoBack"/>
            <w:bookmarkEnd w:id="0"/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я область, Сузунский район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54:22:010113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54:22:010114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54:22:010115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</w:t>
            </w:r>
          </w:p>
        </w:tc>
      </w:tr>
      <w:tr>
        <w:trPr>
          <w:trHeight w:val="284" w:hRule="atLeast"/>
        </w:trPr>
        <w:tc>
          <w:tcPr>
            <w:tcW w:w="641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90" w:type="dxa"/>
            <w:tcBorders>
              <w:top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54:22:010303</w:t>
            </w:r>
          </w:p>
        </w:tc>
        <w:tc>
          <w:tcPr>
            <w:tcW w:w="6351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cs="Times New Roman" w:ascii="Times New Roman" w:hAnsi="Times New Roman"/>
                <w:color w:val="000000"/>
                <w:sz w:val="20"/>
                <w:szCs w:val="20"/>
              </w:rPr>
              <w:t>Российская Федерация, Новосибирская область, Сузунский район</w:t>
            </w:r>
          </w:p>
        </w:tc>
      </w:tr>
      <w:tr>
        <w:trPr>
          <w:trHeight w:val="2324" w:hRule="atLeast"/>
        </w:trPr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Администрация Сузунского района Новосибирской области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212529"/>
                <w:sz w:val="20"/>
                <w:szCs w:val="20"/>
                <w:shd w:fill="FFFFFF" w:val="clear"/>
              </w:rPr>
              <w:t>633623, Новосибирская область, р.п. Сузун, ул. Ленина, 51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Тел. </w:t>
            </w:r>
            <w:r>
              <w:rPr>
                <w:rFonts w:ascii="Times New Roman" w:hAnsi="Times New Roman"/>
                <w:color w:val="212529"/>
                <w:sz w:val="20"/>
                <w:szCs w:val="20"/>
                <w:shd w:fill="FFFFFF" w:val="clear"/>
              </w:rPr>
              <w:t>8 (38346) 2-25-50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; 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/>
            </w:pPr>
            <w:r>
              <w:rPr>
                <w:rFonts w:ascii="Times New Roman" w:hAnsi="Times New Roman"/>
                <w:sz w:val="20"/>
                <w:szCs w:val="20"/>
              </w:rPr>
              <w:t xml:space="preserve">E-mail: </w:t>
            </w:r>
            <w:hyperlink r:id="rId7">
              <w:r>
                <w:rPr>
                  <w:rStyle w:val="ListLabel42"/>
                  <w:rFonts w:ascii="Times New Roman" w:hAnsi="Times New Roman"/>
                  <w:sz w:val="20"/>
                  <w:szCs w:val="20"/>
                </w:rPr>
                <w:t>adm@suzunadm.ru</w:t>
              </w:r>
            </w:hyperlink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https://suzun.nso.ru/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Время приема: по предварительной записи</w:t>
            </w:r>
          </w:p>
          <w:p>
            <w:pPr>
              <w:pStyle w:val="ListParagraph"/>
              <w:spacing w:lineRule="auto" w:line="240" w:before="0" w:after="200"/>
              <w:ind w:left="0" w:hanging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>
        <w:trPr>
          <w:trHeight w:val="2140" w:hRule="atLeast"/>
        </w:trPr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Администрация Сузунского района Новосибирской области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633623, Новосибирская область, р.п. Сузун, ул. Ленина, 51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Тел. 8 (38346) 2-25-50; 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/>
            </w:pPr>
            <w:r>
              <w:rPr>
                <w:rFonts w:ascii="Times New Roman" w:hAnsi="Times New Roman"/>
                <w:sz w:val="20"/>
                <w:szCs w:val="20"/>
              </w:rPr>
              <w:t xml:space="preserve">E-mail: </w:t>
            </w:r>
            <w:hyperlink r:id="rId8">
              <w:r>
                <w:rPr>
                  <w:rStyle w:val="ListLabel42"/>
                  <w:rFonts w:ascii="Times New Roman" w:hAnsi="Times New Roman"/>
                  <w:sz w:val="20"/>
                  <w:szCs w:val="20"/>
                </w:rPr>
                <w:t>adm@suzunadm.ru</w:t>
              </w:r>
            </w:hyperlink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https://suzun.nso.ru/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15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</w:t>
            </w:r>
          </w:p>
          <w:p>
            <w:pPr>
              <w:pStyle w:val="ListParagraph"/>
              <w:spacing w:lineRule="auto" w:line="240" w:before="0" w:after="200"/>
              <w:ind w:left="0" w:hanging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>
        <w:trPr>
          <w:trHeight w:val="1024" w:hRule="atLeast"/>
        </w:trPr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https://minstroy.nso.ru/</w:t>
            </w:r>
          </w:p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>
        <w:trPr/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ListParagraph"/>
              <w:spacing w:lineRule="auto" w:line="240"/>
              <w:ind w:left="0" w:hanging="0"/>
              <w:jc w:val="center"/>
              <w:rPr/>
            </w:pPr>
            <w:hyperlink r:id="rId9">
              <w:r>
                <w:rPr>
                  <w:rStyle w:val="ListLabel42"/>
                  <w:rFonts w:ascii="Times New Roman" w:hAnsi="Times New Roman"/>
                  <w:sz w:val="20"/>
                  <w:szCs w:val="20"/>
                </w:rPr>
                <w:t>https://dizo.nso.ru/</w:t>
              </w:r>
            </w:hyperlink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https://suzun.nso.ru/</w:t>
            </w:r>
          </w:p>
          <w:p>
            <w:pPr>
              <w:pStyle w:val="ListParagraph"/>
              <w:spacing w:lineRule="auto" w:line="240" w:before="0" w:after="200"/>
              <w:ind w:left="0" w:hanging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>
        <w:trPr/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Дополнительно по всем вопросам можно обращаться: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ООО «Газпром газификация»</w:t>
            </w:r>
          </w:p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194044, г. Санкт-Петербург, вн. тер. г. Муниципальный округ Сампсониевское, </w:t>
            </w:r>
          </w:p>
          <w:p>
            <w:pPr>
              <w:pStyle w:val="ListParagraph"/>
              <w:spacing w:lineRule="auto" w:line="240" w:before="0" w:after="200"/>
              <w:ind w:left="0" w:hanging="0"/>
              <w:contextualSpacing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пр-кт Большой Сампсониевский, д. 60, литера А</w:t>
            </w:r>
          </w:p>
        </w:tc>
      </w:tr>
      <w:tr>
        <w:trPr/>
        <w:tc>
          <w:tcPr>
            <w:tcW w:w="64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9141" w:type="dxa"/>
            <w:gridSpan w:val="2"/>
            <w:tcBorders/>
            <w:shd w:fill="auto" w:val="clear"/>
            <w:vAlign w:val="center"/>
          </w:tcPr>
          <w:p>
            <w:pPr>
              <w:pStyle w:val="ListParagraph"/>
              <w:spacing w:lineRule="auto" w:line="240"/>
              <w:ind w:left="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Графическое описание местоположения границ публичного сервитута, </w:t>
              <w:br/>
              <w:t>а также перечень координат характерных точек этих границприлагается к сообщению</w:t>
            </w:r>
          </w:p>
          <w:p>
            <w:pPr>
              <w:pStyle w:val="ListParagraph"/>
              <w:spacing w:lineRule="auto" w:line="240" w:before="0" w:after="200"/>
              <w:ind w:left="0" w:hanging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(описание местоположения границ публичного сервитута)</w:t>
            </w:r>
          </w:p>
        </w:tc>
      </w:tr>
    </w:tbl>
    <w:p>
      <w:pPr>
        <w:pStyle w:val="Normal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ListParagraph"/>
        <w:spacing w:lineRule="auto" w:line="240" w:before="0" w:after="20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G Souvenir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  <w:font w:name="Arial">
    <w:charset w:val="cc"/>
    <w:family w:val="swiss"/>
    <w:pitch w:val="variable"/>
  </w:font>
  <w:font w:name="Trebuchet MS">
    <w:charset w:val="cc"/>
    <w:family w:val="roman"/>
    <w:pitch w:val="variable"/>
  </w:font>
  <w:font w:name="Arial Narrow">
    <w:charset w:val="cc"/>
    <w:family w:val="roman"/>
    <w:pitch w:val="variable"/>
  </w:font>
  <w:font w:name="Times New Roman CYR">
    <w:charset w:val="cc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decimal"/>
      <w:lvlText w:val="%1)"/>
      <w:lvlJc w:val="left"/>
      <w:pPr>
        <w:ind w:left="30" w:hanging="0"/>
      </w:pPr>
      <w:rPr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hd w:fill="auto" w:val="clear"/>
        <w:szCs w:val="28"/>
        <w:rFonts w:ascii="Times New Roman" w:hAnsi="Times New Roman" w:eastAsia="Times New Roman" w:cs="Times New Roman"/>
        <w:color w:val="000000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HTML Preformatted" w:uiPriority="0"/>
    <w:lsdException w:name="Table Grid" w:uiPriority="59" w:semiHidden="0" w:unhideWhenUsed="0"/>
    <w:lsdException w:name="Placeholder Text" w:unhideWhenUsed="0"/>
    <w:lsdException w:name="No Spacing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b166e"/>
    <w:pPr>
      <w:widowControl/>
      <w:bidi w:val="0"/>
      <w:spacing w:lineRule="auto" w:line="276"/>
      <w:jc w:val="center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next w:val="Normal"/>
    <w:link w:val="10"/>
    <w:uiPriority w:val="9"/>
    <w:qFormat/>
    <w:rsid w:val="006e3ba1"/>
    <w:pPr>
      <w:keepNext w:val="true"/>
      <w:spacing w:lineRule="exact" w:line="220"/>
      <w:outlineLvl w:val="0"/>
    </w:pPr>
    <w:rPr>
      <w:rFonts w:ascii="AG Souvenir" w:hAnsi="AG Souvenir" w:eastAsia="Times New Roman" w:cs="Times New Roman"/>
      <w:b/>
      <w:spacing w:val="38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20"/>
    <w:uiPriority w:val="99"/>
    <w:unhideWhenUsed/>
    <w:qFormat/>
    <w:rsid w:val="002530cf"/>
    <w:pPr>
      <w:keepNext w:val="true"/>
      <w:keepLines/>
      <w:spacing w:before="200" w:after="0"/>
      <w:jc w:val="left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ru-RU"/>
    </w:rPr>
  </w:style>
  <w:style w:type="paragraph" w:styleId="Heading3">
    <w:name w:val="Heading 3"/>
    <w:basedOn w:val="Normal"/>
    <w:link w:val="30"/>
    <w:uiPriority w:val="9"/>
    <w:unhideWhenUsed/>
    <w:qFormat/>
    <w:rsid w:val="0042395e"/>
    <w:pPr>
      <w:spacing w:lineRule="auto" w:line="240" w:before="0" w:after="150"/>
      <w:jc w:val="left"/>
      <w:outlineLvl w:val="2"/>
    </w:pPr>
    <w:rPr>
      <w:rFonts w:ascii="Times New Roman" w:hAnsi="Times New Roman" w:eastAsia="Times New Roman" w:cs="Times New Roman"/>
      <w:sz w:val="27"/>
      <w:szCs w:val="27"/>
      <w:lang w:eastAsia="ru-RU"/>
    </w:rPr>
  </w:style>
  <w:style w:type="paragraph" w:styleId="Heading4">
    <w:name w:val="Heading 4"/>
    <w:basedOn w:val="Normal"/>
    <w:next w:val="Normal"/>
    <w:link w:val="40"/>
    <w:uiPriority w:val="9"/>
    <w:semiHidden/>
    <w:unhideWhenUsed/>
    <w:qFormat/>
    <w:rsid w:val="001806af"/>
    <w:pPr>
      <w:keepNext w:val="true"/>
      <w:keepLines/>
      <w:spacing w:before="200" w:after="0"/>
      <w:outlineLvl w:val="3"/>
    </w:pPr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50"/>
    <w:uiPriority w:val="9"/>
    <w:semiHidden/>
    <w:unhideWhenUsed/>
    <w:qFormat/>
    <w:rsid w:val="00811cbc"/>
    <w:pPr>
      <w:keepNext w:val="true"/>
      <w:keepLines/>
      <w:spacing w:before="200" w:after="0"/>
      <w:jc w:val="left"/>
      <w:outlineLvl w:val="4"/>
    </w:pPr>
    <w:rPr>
      <w:rFonts w:ascii="Cambria" w:hAnsi="Cambria" w:eastAsia="" w:cs="" w:asciiTheme="majorHAnsi" w:cstheme="majorBidi" w:eastAsiaTheme="majorEastAsia" w:hAnsiTheme="majorHAnsi"/>
      <w:color w:val="243F60" w:themeColor="accent1" w:themeShade="7f"/>
      <w:lang w:eastAsia="ru-RU"/>
    </w:rPr>
  </w:style>
  <w:style w:type="paragraph" w:styleId="Heading6">
    <w:name w:val="Heading 6"/>
    <w:basedOn w:val="Normal"/>
    <w:link w:val="60"/>
    <w:uiPriority w:val="9"/>
    <w:semiHidden/>
    <w:unhideWhenUsed/>
    <w:qFormat/>
    <w:rsid w:val="0042395e"/>
    <w:pPr>
      <w:spacing w:lineRule="auto" w:line="240" w:before="0" w:after="150"/>
      <w:jc w:val="left"/>
      <w:outlineLvl w:val="5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link w:val="1"/>
    <w:uiPriority w:val="9"/>
    <w:qFormat/>
    <w:rsid w:val="006e3ba1"/>
    <w:rPr>
      <w:rFonts w:ascii="AG Souvenir" w:hAnsi="AG Souvenir" w:eastAsia="Times New Roman" w:cs="Times New Roman"/>
      <w:b/>
      <w:spacing w:val="38"/>
      <w:sz w:val="28"/>
      <w:szCs w:val="20"/>
      <w:lang w:eastAsia="ru-RU"/>
    </w:rPr>
  </w:style>
  <w:style w:type="character" w:styleId="2" w:customStyle="1">
    <w:name w:val="Заголовок 2 Знак"/>
    <w:basedOn w:val="DefaultParagraphFont"/>
    <w:link w:val="2"/>
    <w:uiPriority w:val="99"/>
    <w:qFormat/>
    <w:rsid w:val="002530cf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ru-RU"/>
    </w:rPr>
  </w:style>
  <w:style w:type="character" w:styleId="3" w:customStyle="1">
    <w:name w:val="Заголовок 3 Знак"/>
    <w:basedOn w:val="DefaultParagraphFont"/>
    <w:link w:val="3"/>
    <w:uiPriority w:val="9"/>
    <w:qFormat/>
    <w:rsid w:val="0042395e"/>
    <w:rPr>
      <w:rFonts w:ascii="Times New Roman" w:hAnsi="Times New Roman" w:eastAsia="Times New Roman" w:cs="Times New Roman"/>
      <w:sz w:val="27"/>
      <w:szCs w:val="27"/>
      <w:lang w:eastAsia="ru-RU"/>
    </w:rPr>
  </w:style>
  <w:style w:type="character" w:styleId="4" w:customStyle="1">
    <w:name w:val="Заголовок 4 Знак"/>
    <w:basedOn w:val="DefaultParagraphFont"/>
    <w:link w:val="4"/>
    <w:uiPriority w:val="9"/>
    <w:semiHidden/>
    <w:qFormat/>
    <w:rsid w:val="001806af"/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character" w:styleId="5" w:customStyle="1">
    <w:name w:val="Заголовок 5 Знак"/>
    <w:basedOn w:val="DefaultParagraphFont"/>
    <w:link w:val="5"/>
    <w:uiPriority w:val="9"/>
    <w:semiHidden/>
    <w:qFormat/>
    <w:rsid w:val="00811cbc"/>
    <w:rPr>
      <w:rFonts w:ascii="Cambria" w:hAnsi="Cambria" w:eastAsia="" w:cs="" w:asciiTheme="majorHAnsi" w:cstheme="majorBidi" w:eastAsiaTheme="majorEastAsia" w:hAnsiTheme="majorHAnsi"/>
      <w:color w:val="243F60" w:themeColor="accent1" w:themeShade="7f"/>
      <w:lang w:eastAsia="ru-RU"/>
    </w:rPr>
  </w:style>
  <w:style w:type="character" w:styleId="6" w:customStyle="1">
    <w:name w:val="Заголовок 6 Знак"/>
    <w:basedOn w:val="DefaultParagraphFont"/>
    <w:link w:val="6"/>
    <w:uiPriority w:val="9"/>
    <w:semiHidden/>
    <w:qFormat/>
    <w:rsid w:val="0042395e"/>
    <w:rPr>
      <w:rFonts w:ascii="Times New Roman" w:hAnsi="Times New Roman" w:eastAsia="Times New Roman" w:cs="Times New Roman"/>
      <w:sz w:val="18"/>
      <w:szCs w:val="18"/>
      <w:lang w:eastAsia="ru-RU"/>
    </w:rPr>
  </w:style>
  <w:style w:type="character" w:styleId="ConsPlusNormal" w:customStyle="1">
    <w:name w:val="ConsPlusNormal Знак"/>
    <w:link w:val="ConsPlusNormal"/>
    <w:qFormat/>
    <w:locked/>
    <w:rsid w:val="00203e0a"/>
    <w:rPr>
      <w:rFonts w:ascii="Arial" w:hAnsi="Arial" w:eastAsia="Times New Roman" w:cs="Arial"/>
      <w:sz w:val="20"/>
      <w:szCs w:val="20"/>
      <w:lang w:eastAsia="ru-RU"/>
    </w:rPr>
  </w:style>
  <w:style w:type="character" w:styleId="Style8" w:customStyle="1">
    <w:name w:val="Цветовое выделение"/>
    <w:uiPriority w:val="99"/>
    <w:qFormat/>
    <w:rsid w:val="002530cf"/>
    <w:rPr>
      <w:b/>
      <w:bCs/>
      <w:color w:val="000080"/>
    </w:rPr>
  </w:style>
  <w:style w:type="character" w:styleId="Style9" w:customStyle="1">
    <w:name w:val="Обычный (веб) Знак"/>
    <w:link w:val="a5"/>
    <w:qFormat/>
    <w:locked/>
    <w:rsid w:val="0081608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Appleconvertedspace" w:customStyle="1">
    <w:name w:val="apple-converted-space"/>
    <w:basedOn w:val="DefaultParagraphFont"/>
    <w:qFormat/>
    <w:rsid w:val="00ef7d2f"/>
    <w:rPr/>
  </w:style>
  <w:style w:type="character" w:styleId="Strong">
    <w:name w:val="Strong"/>
    <w:basedOn w:val="DefaultParagraphFont"/>
    <w:uiPriority w:val="22"/>
    <w:qFormat/>
    <w:rsid w:val="00ef7d2f"/>
    <w:rPr>
      <w:b/>
      <w:bCs/>
    </w:rPr>
  </w:style>
  <w:style w:type="character" w:styleId="InternetLink">
    <w:name w:val="Internet Link"/>
    <w:basedOn w:val="DefaultParagraphFont"/>
    <w:uiPriority w:val="99"/>
    <w:unhideWhenUsed/>
    <w:rsid w:val="00051598"/>
    <w:rPr>
      <w:color w:val="0000FF"/>
      <w:u w:val="single"/>
    </w:rPr>
  </w:style>
  <w:style w:type="character" w:styleId="Style10" w:customStyle="1">
    <w:name w:val="Основной текст_"/>
    <w:link w:val="11"/>
    <w:qFormat/>
    <w:locked/>
    <w:rsid w:val="00051598"/>
    <w:rPr>
      <w:shd w:fill="FFFFFF" w:val="clear"/>
    </w:rPr>
  </w:style>
  <w:style w:type="character" w:styleId="21" w:customStyle="1">
    <w:name w:val="Основной текст (2)_"/>
    <w:link w:val="22"/>
    <w:qFormat/>
    <w:locked/>
    <w:rsid w:val="00051598"/>
    <w:rPr>
      <w:shd w:fill="FFFFFF" w:val="clear"/>
    </w:rPr>
  </w:style>
  <w:style w:type="character" w:styleId="Style11" w:customStyle="1">
    <w:name w:val="Основной текст + Полужирный"/>
    <w:qFormat/>
    <w:rsid w:val="00051598"/>
    <w:rPr>
      <w:rFonts w:ascii="Times New Roman" w:hAnsi="Times New Roman" w:eastAsia="Times New Roman" w:cs="Times New Roman"/>
      <w:color w:val="000000"/>
      <w:spacing w:val="0"/>
      <w:w w:val="100"/>
      <w:shd w:fill="FFFFFF" w:val="clear"/>
      <w:lang w:val="ru-RU" w:eastAsia="ru-RU" w:bidi="ru-RU"/>
    </w:rPr>
  </w:style>
  <w:style w:type="character" w:styleId="S3" w:customStyle="1">
    <w:name w:val="s3"/>
    <w:basedOn w:val="DefaultParagraphFont"/>
    <w:qFormat/>
    <w:rsid w:val="00051598"/>
    <w:rPr/>
  </w:style>
  <w:style w:type="character" w:styleId="S5" w:customStyle="1">
    <w:name w:val="s5"/>
    <w:basedOn w:val="DefaultParagraphFont"/>
    <w:qFormat/>
    <w:rsid w:val="00051598"/>
    <w:rPr/>
  </w:style>
  <w:style w:type="character" w:styleId="S7" w:customStyle="1">
    <w:name w:val="s7"/>
    <w:basedOn w:val="DefaultParagraphFont"/>
    <w:qFormat/>
    <w:rsid w:val="00051598"/>
    <w:rPr/>
  </w:style>
  <w:style w:type="character" w:styleId="S12" w:customStyle="1">
    <w:name w:val="s12"/>
    <w:basedOn w:val="DefaultParagraphFont"/>
    <w:qFormat/>
    <w:rsid w:val="00051598"/>
    <w:rPr/>
  </w:style>
  <w:style w:type="character" w:styleId="Style12" w:customStyle="1">
    <w:name w:val="Гипертекстовая ссылка"/>
    <w:basedOn w:val="Style8"/>
    <w:uiPriority w:val="99"/>
    <w:qFormat/>
    <w:rsid w:val="00051598"/>
    <w:rPr>
      <w:b/>
      <w:bCs/>
      <w:color w:val="106BBE"/>
    </w:rPr>
  </w:style>
  <w:style w:type="character" w:styleId="Emphasis">
    <w:name w:val="Emphasis"/>
    <w:basedOn w:val="DefaultParagraphFont"/>
    <w:uiPriority w:val="20"/>
    <w:qFormat/>
    <w:rsid w:val="00811cbc"/>
    <w:rPr>
      <w:i/>
      <w:iCs/>
    </w:rPr>
  </w:style>
  <w:style w:type="character" w:styleId="Style13" w:customStyle="1">
    <w:name w:val="Основной текст Знак"/>
    <w:basedOn w:val="DefaultParagraphFont"/>
    <w:link w:val="af"/>
    <w:qFormat/>
    <w:rsid w:val="009129cf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с отступом Знак"/>
    <w:basedOn w:val="DefaultParagraphFont"/>
    <w:link w:val="af1"/>
    <w:uiPriority w:val="99"/>
    <w:qFormat/>
    <w:rsid w:val="009129cf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Applestylespan" w:customStyle="1">
    <w:name w:val="apple-style-span"/>
    <w:basedOn w:val="DefaultParagraphFont"/>
    <w:qFormat/>
    <w:rsid w:val="00db2598"/>
    <w:rPr/>
  </w:style>
  <w:style w:type="character" w:styleId="Style15" w:customStyle="1">
    <w:name w:val="Текст выноски Знак"/>
    <w:basedOn w:val="DefaultParagraphFont"/>
    <w:link w:val="af4"/>
    <w:uiPriority w:val="99"/>
    <w:qFormat/>
    <w:rsid w:val="001806af"/>
    <w:rPr>
      <w:rFonts w:ascii="Tahoma" w:hAnsi="Tahoma" w:cs="Tahoma"/>
      <w:sz w:val="16"/>
      <w:szCs w:val="16"/>
    </w:rPr>
  </w:style>
  <w:style w:type="character" w:styleId="Z" w:customStyle="1">
    <w:name w:val="z-Начало формы Знак"/>
    <w:basedOn w:val="DefaultParagraphFont"/>
    <w:link w:val="z-"/>
    <w:uiPriority w:val="99"/>
    <w:semiHidden/>
    <w:qFormat/>
    <w:rsid w:val="001806af"/>
    <w:rPr>
      <w:rFonts w:ascii="Arial" w:hAnsi="Arial" w:eastAsia="Times New Roman" w:cs="Arial"/>
      <w:vanish/>
      <w:sz w:val="16"/>
      <w:szCs w:val="16"/>
      <w:lang w:eastAsia="ru-RU"/>
    </w:rPr>
  </w:style>
  <w:style w:type="character" w:styleId="Formrequired" w:customStyle="1">
    <w:name w:val="form-required"/>
    <w:basedOn w:val="DefaultParagraphFont"/>
    <w:qFormat/>
    <w:rsid w:val="001806af"/>
    <w:rPr/>
  </w:style>
  <w:style w:type="character" w:styleId="Z1" w:customStyle="1">
    <w:name w:val="z-Конец формы Знак"/>
    <w:basedOn w:val="DefaultParagraphFont"/>
    <w:link w:val="z-1"/>
    <w:uiPriority w:val="99"/>
    <w:semiHidden/>
    <w:qFormat/>
    <w:rsid w:val="001806af"/>
    <w:rPr>
      <w:rFonts w:ascii="Arial" w:hAnsi="Arial" w:eastAsia="Times New Roman" w:cs="Arial"/>
      <w:vanish/>
      <w:sz w:val="16"/>
      <w:szCs w:val="16"/>
      <w:lang w:eastAsia="ru-RU"/>
    </w:rPr>
  </w:style>
  <w:style w:type="character" w:styleId="Style16" w:customStyle="1">
    <w:name w:val="Название Знак"/>
    <w:basedOn w:val="DefaultParagraphFont"/>
    <w:link w:val="af7"/>
    <w:qFormat/>
    <w:rsid w:val="00006dbf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11" w:customStyle="1">
    <w:name w:val="Стиль1 Знак"/>
    <w:link w:val="14"/>
    <w:qFormat/>
    <w:locked/>
    <w:rsid w:val="00816080"/>
    <w:rPr>
      <w:sz w:val="24"/>
      <w:szCs w:val="24"/>
    </w:rPr>
  </w:style>
  <w:style w:type="character" w:styleId="HTML" w:customStyle="1">
    <w:name w:val="Стандартный HTML Знак"/>
    <w:basedOn w:val="DefaultParagraphFont"/>
    <w:link w:val="HTML"/>
    <w:qFormat/>
    <w:rsid w:val="0042395e"/>
    <w:rPr>
      <w:rFonts w:ascii="Courier New" w:hAnsi="Courier New" w:eastAsia="Times New Roman" w:cs="Courier New"/>
      <w:sz w:val="20"/>
      <w:szCs w:val="20"/>
      <w:lang w:eastAsia="ru-RU"/>
    </w:rPr>
  </w:style>
  <w:style w:type="character" w:styleId="FontStyle12" w:customStyle="1">
    <w:name w:val="Font Style12"/>
    <w:qFormat/>
    <w:rsid w:val="00725209"/>
    <w:rPr>
      <w:rFonts w:ascii="Times New Roman" w:hAnsi="Times New Roman" w:cs="Times New Roman"/>
      <w:sz w:val="24"/>
      <w:szCs w:val="24"/>
    </w:rPr>
  </w:style>
  <w:style w:type="character" w:styleId="12" w:customStyle="1">
    <w:name w:val="Основной шрифт абзаца1"/>
    <w:qFormat/>
    <w:rsid w:val="00495668"/>
    <w:rPr/>
  </w:style>
  <w:style w:type="character" w:styleId="Pagenumber">
    <w:name w:val="page number"/>
    <w:basedOn w:val="12"/>
    <w:qFormat/>
    <w:rsid w:val="00495668"/>
    <w:rPr/>
  </w:style>
  <w:style w:type="character" w:styleId="Style17" w:customStyle="1">
    <w:name w:val="Верхний колонтитул Знак"/>
    <w:basedOn w:val="DefaultParagraphFont"/>
    <w:link w:val="afd"/>
    <w:qFormat/>
    <w:rsid w:val="00495668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Style18" w:customStyle="1">
    <w:name w:val="Нижний колонтитул Знак"/>
    <w:basedOn w:val="DefaultParagraphFont"/>
    <w:link w:val="aff"/>
    <w:qFormat/>
    <w:rsid w:val="00495668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Style19" w:customStyle="1">
    <w:name w:val="Интернет-ссылка"/>
    <w:qFormat/>
    <w:rsid w:val="00527e7b"/>
    <w:rPr>
      <w:color w:val="000080"/>
      <w:u w:val="single"/>
    </w:rPr>
  </w:style>
  <w:style w:type="character" w:styleId="FontStyle57" w:customStyle="1">
    <w:name w:val="Font Style57"/>
    <w:uiPriority w:val="99"/>
    <w:qFormat/>
    <w:rsid w:val="006c5ffb"/>
    <w:rPr>
      <w:rFonts w:ascii="Cambria" w:hAnsi="Cambria" w:cs="Cambria"/>
      <w:sz w:val="20"/>
      <w:szCs w:val="20"/>
    </w:rPr>
  </w:style>
  <w:style w:type="character" w:styleId="FontStyle58" w:customStyle="1">
    <w:name w:val="Font Style58"/>
    <w:uiPriority w:val="99"/>
    <w:qFormat/>
    <w:rsid w:val="006c5ffb"/>
    <w:rPr>
      <w:rFonts w:ascii="Cambria" w:hAnsi="Cambria" w:cs="Cambria"/>
      <w:i/>
      <w:iCs/>
      <w:sz w:val="20"/>
      <w:szCs w:val="20"/>
    </w:rPr>
  </w:style>
  <w:style w:type="character" w:styleId="Hyperlink" w:customStyle="1">
    <w:name w:val="hyperlink"/>
    <w:basedOn w:val="DefaultParagraphFont"/>
    <w:qFormat/>
    <w:rsid w:val="00876470"/>
    <w:rPr/>
  </w:style>
  <w:style w:type="character" w:styleId="ListLabel1">
    <w:name w:val="ListLabel 1"/>
    <w:qFormat/>
    <w:rPr>
      <w:color w:val="auto"/>
    </w:rPr>
  </w:style>
  <w:style w:type="character" w:styleId="ListLabel2">
    <w:name w:val="ListLabel 2"/>
    <w:qFormat/>
    <w:rPr>
      <w:color w:val="auto"/>
    </w:rPr>
  </w:style>
  <w:style w:type="character" w:styleId="ListLabel3">
    <w:name w:val="ListLabel 3"/>
    <w:qFormat/>
    <w:rPr>
      <w:color w:val="auto"/>
    </w:rPr>
  </w:style>
  <w:style w:type="character" w:styleId="ListLabel4">
    <w:name w:val="ListLabel 4"/>
    <w:qFormat/>
    <w:rPr>
      <w:color w:val="auto"/>
    </w:rPr>
  </w:style>
  <w:style w:type="character" w:styleId="ListLabel5">
    <w:name w:val="ListLabel 5"/>
    <w:qFormat/>
    <w:rPr>
      <w:color w:val="auto"/>
    </w:rPr>
  </w:style>
  <w:style w:type="character" w:styleId="ListLabel6">
    <w:name w:val="ListLabel 6"/>
    <w:qFormat/>
    <w:rPr>
      <w:color w:val="auto"/>
    </w:rPr>
  </w:style>
  <w:style w:type="character" w:styleId="ListLabel7">
    <w:name w:val="ListLabel 7"/>
    <w:qFormat/>
    <w:rPr>
      <w:color w:val="auto"/>
    </w:rPr>
  </w:style>
  <w:style w:type="character" w:styleId="ListLabel8">
    <w:name w:val="ListLabel 8"/>
    <w:qFormat/>
    <w:rPr>
      <w:color w:val="auto"/>
    </w:rPr>
  </w:style>
  <w:style w:type="character" w:styleId="ListLabel9">
    <w:name w:val="ListLabel 9"/>
    <w:qFormat/>
    <w:rPr>
      <w:color w:val="auto"/>
    </w:rPr>
  </w:style>
  <w:style w:type="character" w:styleId="ListLabel10">
    <w:name w:val="ListLabel 10"/>
    <w:qFormat/>
    <w:rPr>
      <w:color w:val="auto"/>
    </w:rPr>
  </w:style>
  <w:style w:type="character" w:styleId="ListLabel11">
    <w:name w:val="ListLabel 11"/>
    <w:qFormat/>
    <w:rPr>
      <w:color w:val="auto"/>
    </w:rPr>
  </w:style>
  <w:style w:type="character" w:styleId="ListLabel12">
    <w:name w:val="ListLabel 12"/>
    <w:qFormat/>
    <w:rPr>
      <w:color w:val="auto"/>
    </w:rPr>
  </w:style>
  <w:style w:type="character" w:styleId="ListLabel13">
    <w:name w:val="ListLabel 13"/>
    <w:qFormat/>
    <w:rPr>
      <w:color w:val="auto"/>
    </w:rPr>
  </w:style>
  <w:style w:type="character" w:styleId="ListLabel14">
    <w:name w:val="ListLabel 14"/>
    <w:qFormat/>
    <w:rPr>
      <w:color w:val="auto"/>
    </w:rPr>
  </w:style>
  <w:style w:type="character" w:styleId="ListLabel15">
    <w:name w:val="ListLabel 15"/>
    <w:qFormat/>
    <w:rPr>
      <w:color w:val="auto"/>
    </w:rPr>
  </w:style>
  <w:style w:type="character" w:styleId="ListLabel16">
    <w:name w:val="ListLabel 16"/>
    <w:qFormat/>
    <w:rPr>
      <w:color w:val="auto"/>
    </w:rPr>
  </w:style>
  <w:style w:type="character" w:styleId="ListLabel17">
    <w:name w:val="ListLabel 17"/>
    <w:qFormat/>
    <w:rPr>
      <w:color w:val="auto"/>
    </w:rPr>
  </w:style>
  <w:style w:type="character" w:styleId="ListLabel18">
    <w:name w:val="ListLabel 18"/>
    <w:qFormat/>
    <w:rPr>
      <w:color w:val="auto"/>
    </w:rPr>
  </w:style>
  <w:style w:type="character" w:styleId="ListLabel19">
    <w:name w:val="ListLabel 19"/>
    <w:qFormat/>
    <w:rPr>
      <w:color w:val="auto"/>
    </w:rPr>
  </w:style>
  <w:style w:type="character" w:styleId="ListLabel20">
    <w:name w:val="ListLabel 20"/>
    <w:qFormat/>
    <w:rPr>
      <w:color w:val="auto"/>
    </w:rPr>
  </w:style>
  <w:style w:type="character" w:styleId="ListLabel21">
    <w:name w:val="ListLabel 21"/>
    <w:qFormat/>
    <w:rPr>
      <w:color w:val="auto"/>
    </w:rPr>
  </w:style>
  <w:style w:type="character" w:styleId="ListLabel22">
    <w:name w:val="ListLabel 22"/>
    <w:qFormat/>
    <w:rPr>
      <w:color w:val="auto"/>
    </w:rPr>
  </w:style>
  <w:style w:type="character" w:styleId="ListLabel23">
    <w:name w:val="ListLabel 23"/>
    <w:qFormat/>
    <w:rPr>
      <w:color w:val="auto"/>
    </w:rPr>
  </w:style>
  <w:style w:type="character" w:styleId="ListLabel24">
    <w:name w:val="ListLabel 24"/>
    <w:qFormat/>
    <w:rPr>
      <w:color w:val="auto"/>
    </w:rPr>
  </w:style>
  <w:style w:type="character" w:styleId="ListLabel25">
    <w:name w:val="ListLabel 25"/>
    <w:qFormat/>
    <w:rPr>
      <w:color w:val="auto"/>
    </w:rPr>
  </w:style>
  <w:style w:type="character" w:styleId="ListLabel26">
    <w:name w:val="ListLabel 26"/>
    <w:qFormat/>
    <w:rPr>
      <w:color w:val="auto"/>
    </w:rPr>
  </w:style>
  <w:style w:type="character" w:styleId="ListLabel27">
    <w:name w:val="ListLabel 27"/>
    <w:qFormat/>
    <w:rPr>
      <w:color w:val="auto"/>
    </w:rPr>
  </w:style>
  <w:style w:type="character" w:styleId="ListLabel28">
    <w:name w:val="ListLabel 28"/>
    <w:qFormat/>
    <w:rPr>
      <w:color w:val="auto"/>
    </w:rPr>
  </w:style>
  <w:style w:type="character" w:styleId="ListLabel29">
    <w:name w:val="ListLabel 29"/>
    <w:qFormat/>
    <w:rPr>
      <w:color w:val="auto"/>
    </w:rPr>
  </w:style>
  <w:style w:type="character" w:styleId="ListLabel30">
    <w:name w:val="ListLabel 30"/>
    <w:qFormat/>
    <w:rPr>
      <w:color w:val="auto"/>
    </w:rPr>
  </w:style>
  <w:style w:type="character" w:styleId="ListLabel31">
    <w:name w:val="ListLabel 31"/>
    <w:qFormat/>
    <w:rPr>
      <w:color w:val="auto"/>
    </w:rPr>
  </w:style>
  <w:style w:type="character" w:styleId="ListLabel32">
    <w:name w:val="ListLabel 32"/>
    <w:qFormat/>
    <w:rPr>
      <w:color w:val="auto"/>
    </w:rPr>
  </w:style>
  <w:style w:type="character" w:styleId="ListLabel33">
    <w:name w:val="ListLabel 33"/>
    <w:qFormat/>
    <w:rPr>
      <w:rFonts w:cs="Times New Roman"/>
    </w:rPr>
  </w:style>
  <w:style w:type="character" w:styleId="ListLabel34">
    <w:name w:val="ListLabel 34"/>
    <w:qFormat/>
    <w:rPr>
      <w:rFonts w:cs="Times New Roman"/>
    </w:rPr>
  </w:style>
  <w:style w:type="character" w:styleId="ListLabel35">
    <w:name w:val="ListLabel 35"/>
    <w:qFormat/>
    <w:rPr>
      <w:rFonts w:cs="Times New Roman"/>
    </w:rPr>
  </w:style>
  <w:style w:type="character" w:styleId="ListLabel36">
    <w:name w:val="ListLabel 36"/>
    <w:qFormat/>
    <w:rPr>
      <w:rFonts w:cs="Times New Roman"/>
    </w:rPr>
  </w:style>
  <w:style w:type="character" w:styleId="ListLabel37">
    <w:name w:val="ListLabel 37"/>
    <w:qFormat/>
    <w:rPr>
      <w:rFonts w:cs="Times New Roman"/>
    </w:rPr>
  </w:style>
  <w:style w:type="character" w:styleId="ListLabel38">
    <w:name w:val="ListLabel 38"/>
    <w:qFormat/>
    <w:rPr>
      <w:rFonts w:cs="Times New Roman"/>
    </w:rPr>
  </w:style>
  <w:style w:type="character" w:styleId="ListLabel39">
    <w:name w:val="ListLabel 39"/>
    <w:qFormat/>
    <w:rPr>
      <w:rFonts w:cs="Times New Roman"/>
    </w:rPr>
  </w:style>
  <w:style w:type="character" w:styleId="ListLabel40">
    <w:name w:val="ListLabel 40"/>
    <w:qFormat/>
    <w:rPr>
      <w:rFonts w:cs="Times New Roman"/>
    </w:rPr>
  </w:style>
  <w:style w:type="character" w:styleId="ListLabel41">
    <w:name w:val="ListLabel 41"/>
    <w:qFormat/>
    <w:rPr>
      <w:rFonts w:cs="Times New Roman"/>
    </w:rPr>
  </w:style>
  <w:style w:type="character" w:styleId="ListLabel42">
    <w:name w:val="ListLabel 42"/>
    <w:qFormat/>
    <w:rPr>
      <w:rFonts w:ascii="Times New Roman" w:hAnsi="Times New Roman"/>
      <w:sz w:val="20"/>
      <w:szCs w:val="20"/>
    </w:rPr>
  </w:style>
  <w:style w:type="character" w:styleId="VisitedInternetLink">
    <w:name w:val="Visited Internet Link"/>
    <w:rPr>
      <w:color w:val="800000"/>
      <w:u w:val="single"/>
      <w:lang w:val="zxx" w:eastAsia="zxx" w:bidi="zxx"/>
    </w:rPr>
  </w:style>
  <w:style w:type="character" w:styleId="WW8Num6z0">
    <w:name w:val="WW8Num6z0"/>
    <w:qFormat/>
    <w:rPr>
      <w:rFonts w:ascii="Times New Roman" w:hAnsi="Times New Roman"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shd w:fill="auto" w:val="clear"/>
      <w:vertAlign w:val="baseline"/>
    </w:rPr>
  </w:style>
  <w:style w:type="character" w:styleId="WW8Num6z1">
    <w:name w:val="WW8Num6z1"/>
    <w:qFormat/>
    <w:rPr>
      <w:rFonts w:ascii="Times New Roman" w:hAnsi="Times New Roman" w:eastAsia="Times New Roman" w:cs="Times New Roman"/>
      <w:b w:val="false"/>
      <w:i w:val="false"/>
      <w:strike w:val="false"/>
      <w:dstrike w:val="false"/>
      <w:color w:val="000000"/>
      <w:position w:val="0"/>
      <w:sz w:val="42"/>
      <w:sz w:val="42"/>
      <w:szCs w:val="42"/>
      <w:u w:val="none" w:color="000000"/>
      <w:shd w:fill="auto" w:val="clear"/>
      <w:vertAlign w:val="baselin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 Unicode MS"/>
      <w:sz w:val="28"/>
      <w:szCs w:val="28"/>
    </w:rPr>
  </w:style>
  <w:style w:type="paragraph" w:styleId="TextBody">
    <w:name w:val="Body Text"/>
    <w:basedOn w:val="Normal"/>
    <w:link w:val="af0"/>
    <w:unhideWhenUsed/>
    <w:rsid w:val="009129cf"/>
    <w:pPr>
      <w:spacing w:lineRule="auto" w:line="240" w:before="0" w:after="12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ist">
    <w:name w:val="List"/>
    <w:basedOn w:val="TextBody"/>
    <w:rsid w:val="00495668"/>
    <w:pPr>
      <w:suppressAutoHyphens w:val="true"/>
      <w:spacing w:lineRule="auto" w:line="288" w:before="0" w:after="140"/>
    </w:pPr>
    <w:rPr>
      <w:rFonts w:cs="Mangal"/>
      <w:lang w:eastAsia="zh-CN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</w:rPr>
  </w:style>
  <w:style w:type="paragraph" w:styleId="ConsPlusNormal1" w:customStyle="1">
    <w:name w:val="ConsPlusNormal"/>
    <w:link w:val="ConsPlusNormal0"/>
    <w:qFormat/>
    <w:rsid w:val="004f4cb5"/>
    <w:pPr>
      <w:widowControl/>
      <w:bidi w:val="0"/>
      <w:spacing w:lineRule="auto" w:line="24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eastAsia="ru-RU" w:val="ru-RU" w:bidi="ar-SA"/>
    </w:rPr>
  </w:style>
  <w:style w:type="paragraph" w:styleId="Postan" w:customStyle="1">
    <w:name w:val="Postan"/>
    <w:basedOn w:val="Normal"/>
    <w:qFormat/>
    <w:rsid w:val="006e3ba1"/>
    <w:pPr>
      <w:spacing w:lineRule="auto" w:line="240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ConsPlusTitle" w:customStyle="1">
    <w:name w:val="ConsPlusTitle"/>
    <w:qFormat/>
    <w:rsid w:val="006e3ba1"/>
    <w:pPr>
      <w:widowControl w:val="false"/>
      <w:bidi w:val="0"/>
      <w:spacing w:lineRule="auto" w:line="24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4"/>
      <w:szCs w:val="24"/>
      <w:lang w:eastAsia="ru-RU" w:val="ru-RU" w:bidi="ar-SA"/>
    </w:rPr>
  </w:style>
  <w:style w:type="paragraph" w:styleId="NormalWeb">
    <w:name w:val="Normal (Web)"/>
    <w:basedOn w:val="Normal"/>
    <w:link w:val="a6"/>
    <w:uiPriority w:val="99"/>
    <w:unhideWhenUsed/>
    <w:qFormat/>
    <w:rsid w:val="00ef7d2f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0" w:customStyle="1">
    <w:name w:val="Прижатый влево"/>
    <w:basedOn w:val="Normal"/>
    <w:next w:val="Normal"/>
    <w:uiPriority w:val="99"/>
    <w:qFormat/>
    <w:rsid w:val="00051598"/>
    <w:pPr>
      <w:spacing w:lineRule="auto" w:line="240"/>
      <w:jc w:val="left"/>
    </w:pPr>
    <w:rPr>
      <w:rFonts w:ascii="Arial" w:hAnsi="Arial" w:eastAsia="Times New Roman" w:cs="Arial"/>
      <w:sz w:val="24"/>
      <w:szCs w:val="24"/>
      <w:lang w:eastAsia="ru-RU"/>
    </w:rPr>
  </w:style>
  <w:style w:type="paragraph" w:styleId="ListParagraph">
    <w:name w:val="List Paragraph"/>
    <w:basedOn w:val="Normal"/>
    <w:uiPriority w:val="34"/>
    <w:qFormat/>
    <w:rsid w:val="00051598"/>
    <w:pPr>
      <w:spacing w:before="0" w:after="200"/>
      <w:ind w:left="720" w:hanging="0"/>
      <w:contextualSpacing/>
      <w:jc w:val="left"/>
    </w:pPr>
    <w:rPr>
      <w:rFonts w:ascii="Calibri" w:hAnsi="Calibri" w:eastAsia="Calibri" w:cs="Times New Roman"/>
    </w:rPr>
  </w:style>
  <w:style w:type="paragraph" w:styleId="13" w:customStyle="1">
    <w:name w:val="Основной текст1"/>
    <w:basedOn w:val="Normal"/>
    <w:link w:val="ab"/>
    <w:qFormat/>
    <w:rsid w:val="00051598"/>
    <w:pPr>
      <w:widowControl w:val="false"/>
      <w:shd w:val="clear" w:color="auto" w:fill="FFFFFF"/>
      <w:spacing w:lineRule="exact" w:line="312" w:before="60" w:after="0"/>
    </w:pPr>
    <w:rPr/>
  </w:style>
  <w:style w:type="paragraph" w:styleId="22" w:customStyle="1">
    <w:name w:val="Основной текст (2)"/>
    <w:basedOn w:val="Normal"/>
    <w:link w:val="21"/>
    <w:qFormat/>
    <w:rsid w:val="00051598"/>
    <w:pPr>
      <w:widowControl w:val="false"/>
      <w:shd w:val="clear" w:color="auto" w:fill="FFFFFF"/>
      <w:spacing w:lineRule="auto" w:before="300" w:after="60"/>
    </w:pPr>
    <w:rPr>
      <w:b/>
      <w:bCs/>
    </w:rPr>
  </w:style>
  <w:style w:type="paragraph" w:styleId="S1" w:customStyle="1">
    <w:name w:val="s_1"/>
    <w:basedOn w:val="Normal"/>
    <w:qFormat/>
    <w:rsid w:val="00811cbc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extBodyIndent">
    <w:name w:val="Body Text Indent"/>
    <w:basedOn w:val="Normal"/>
    <w:link w:val="af2"/>
    <w:uiPriority w:val="99"/>
    <w:unhideWhenUsed/>
    <w:rsid w:val="009129cf"/>
    <w:pPr>
      <w:spacing w:lineRule="auto" w:line="240" w:before="0" w:after="120"/>
      <w:ind w:left="283" w:hanging="0"/>
      <w:jc w:val="left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4" w:customStyle="1">
    <w:name w:val="Абзац списка1"/>
    <w:basedOn w:val="Normal"/>
    <w:qFormat/>
    <w:rsid w:val="00203e0a"/>
    <w:pPr>
      <w:spacing w:lineRule="auto" w:line="252" w:before="0" w:after="160"/>
      <w:ind w:left="720" w:hanging="0"/>
      <w:contextualSpacing/>
      <w:jc w:val="left"/>
    </w:pPr>
    <w:rPr>
      <w:rFonts w:ascii="Calibri" w:hAnsi="Calibri" w:eastAsia="Times New Roman" w:cs="Times New Roman"/>
    </w:rPr>
  </w:style>
  <w:style w:type="paragraph" w:styleId="Style21" w:customStyle="1">
    <w:name w:val="Заголовок"/>
    <w:basedOn w:val="Normal"/>
    <w:next w:val="TextBody"/>
    <w:qFormat/>
    <w:rsid w:val="00203e0a"/>
    <w:pPr>
      <w:keepNext w:val="true"/>
      <w:suppressAutoHyphens w:val="true"/>
      <w:spacing w:lineRule="auto" w:line="240" w:before="240" w:after="120"/>
      <w:jc w:val="left"/>
    </w:pPr>
    <w:rPr>
      <w:rFonts w:ascii="Arial" w:hAnsi="Arial" w:eastAsia="Lucida Sans Unicode" w:cs="Tahoma"/>
      <w:sz w:val="28"/>
      <w:szCs w:val="28"/>
      <w:lang w:eastAsia="ar-SA"/>
    </w:rPr>
  </w:style>
  <w:style w:type="paragraph" w:styleId="211" w:customStyle="1">
    <w:name w:val="Основной текст с отступом 21"/>
    <w:basedOn w:val="Normal"/>
    <w:qFormat/>
    <w:rsid w:val="00d523ef"/>
    <w:pPr>
      <w:suppressAutoHyphens w:val="true"/>
      <w:spacing w:lineRule="auto" w:line="240"/>
      <w:ind w:firstLine="540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paragraph" w:styleId="BalloonText">
    <w:name w:val="Balloon Text"/>
    <w:basedOn w:val="Normal"/>
    <w:link w:val="af5"/>
    <w:uiPriority w:val="99"/>
    <w:unhideWhenUsed/>
    <w:qFormat/>
    <w:rsid w:val="001806af"/>
    <w:pPr>
      <w:spacing w:lineRule="auto" w:line="240"/>
    </w:pPr>
    <w:rPr>
      <w:rFonts w:ascii="Tahoma" w:hAnsi="Tahoma" w:cs="Tahoma"/>
      <w:sz w:val="16"/>
      <w:szCs w:val="16"/>
    </w:rPr>
  </w:style>
  <w:style w:type="paragraph" w:styleId="NoSpacing">
    <w:name w:val="No Spacing"/>
    <w:qFormat/>
    <w:rsid w:val="001806af"/>
    <w:pPr>
      <w:widowControl/>
      <w:bidi w:val="0"/>
      <w:spacing w:lineRule="auto" w:line="24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TMLTopofForm">
    <w:name w:val="HTML Top of Form"/>
    <w:basedOn w:val="Normal"/>
    <w:next w:val="Normal"/>
    <w:link w:val="z-0"/>
    <w:uiPriority w:val="99"/>
    <w:semiHidden/>
    <w:unhideWhenUsed/>
    <w:qFormat/>
    <w:rsid w:val="001806af"/>
    <w:pPr>
      <w:pBdr>
        <w:bottom w:val="single" w:sz="6" w:space="1" w:color="000000"/>
      </w:pBdr>
      <w:spacing w:lineRule="auto" w:line="240"/>
    </w:pPr>
    <w:rPr>
      <w:rFonts w:ascii="Arial" w:hAnsi="Arial" w:eastAsia="Times New Roman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link w:val="z-2"/>
    <w:uiPriority w:val="99"/>
    <w:semiHidden/>
    <w:unhideWhenUsed/>
    <w:qFormat/>
    <w:rsid w:val="001806af"/>
    <w:pPr>
      <w:pBdr>
        <w:top w:val="single" w:sz="6" w:space="1" w:color="000000"/>
      </w:pBdr>
      <w:spacing w:lineRule="auto" w:line="240"/>
    </w:pPr>
    <w:rPr>
      <w:rFonts w:ascii="Arial" w:hAnsi="Arial" w:eastAsia="Times New Roman" w:cs="Arial"/>
      <w:vanish/>
      <w:sz w:val="16"/>
      <w:szCs w:val="16"/>
      <w:lang w:eastAsia="ru-RU"/>
    </w:rPr>
  </w:style>
  <w:style w:type="paragraph" w:styleId="Title">
    <w:name w:val="Title"/>
    <w:basedOn w:val="Normal"/>
    <w:link w:val="af8"/>
    <w:qFormat/>
    <w:rsid w:val="00006dbf"/>
    <w:pPr>
      <w:spacing w:lineRule="auto" w:line="240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23" w:customStyle="1">
    <w:name w:val="Текст2"/>
    <w:basedOn w:val="Normal"/>
    <w:qFormat/>
    <w:rsid w:val="00816080"/>
    <w:pPr>
      <w:suppressAutoHyphens w:val="true"/>
      <w:spacing w:lineRule="auto" w:line="240"/>
      <w:jc w:val="left"/>
    </w:pPr>
    <w:rPr>
      <w:rFonts w:ascii="Courier New" w:hAnsi="Courier New" w:eastAsia="Times New Roman" w:cs="Courier New"/>
      <w:sz w:val="20"/>
      <w:szCs w:val="20"/>
      <w:lang w:eastAsia="zh-CN"/>
    </w:rPr>
  </w:style>
  <w:style w:type="paragraph" w:styleId="15" w:customStyle="1">
    <w:name w:val="Стиль1"/>
    <w:basedOn w:val="Normal"/>
    <w:link w:val="13"/>
    <w:qFormat/>
    <w:rsid w:val="00816080"/>
    <w:pPr>
      <w:spacing w:lineRule="auto" w:line="240"/>
      <w:ind w:firstLine="709"/>
      <w:jc w:val="both"/>
    </w:pPr>
    <w:rPr>
      <w:sz w:val="24"/>
      <w:szCs w:val="24"/>
    </w:rPr>
  </w:style>
  <w:style w:type="paragraph" w:styleId="Consplusnormal2" w:customStyle="1">
    <w:name w:val="consplusnormal"/>
    <w:basedOn w:val="Normal"/>
    <w:qFormat/>
    <w:rsid w:val="00816080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Unformattext" w:customStyle="1">
    <w:name w:val="unformattext"/>
    <w:basedOn w:val="Normal"/>
    <w:qFormat/>
    <w:rsid w:val="00816080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aption1">
    <w:name w:val="caption"/>
    <w:basedOn w:val="Normal"/>
    <w:next w:val="Normal"/>
    <w:unhideWhenUsed/>
    <w:qFormat/>
    <w:rsid w:val="00816080"/>
    <w:pPr>
      <w:overflowPunct w:val="true"/>
      <w:spacing w:lineRule="auto" w:line="360"/>
    </w:pPr>
    <w:rPr>
      <w:rFonts w:ascii="Times New Roman" w:hAnsi="Times New Roman" w:eastAsia="Times New Roman" w:cs="Times New Roman"/>
      <w:b/>
      <w:smallCaps/>
      <w:sz w:val="28"/>
      <w:szCs w:val="20"/>
      <w:lang w:eastAsia="ru-RU"/>
    </w:rPr>
  </w:style>
  <w:style w:type="paragraph" w:styleId="ConsTitle" w:customStyle="1">
    <w:name w:val="ConsTitle"/>
    <w:qFormat/>
    <w:rsid w:val="00127011"/>
    <w:pPr>
      <w:widowControl w:val="false"/>
      <w:bidi w:val="0"/>
      <w:spacing w:lineRule="auto" w:line="240"/>
      <w:ind w:right="19772" w:hanging="0"/>
      <w:jc w:val="left"/>
    </w:pPr>
    <w:rPr>
      <w:rFonts w:ascii="Arial" w:hAnsi="Arial" w:eastAsia="Times New Roman" w:cs="Arial"/>
      <w:b/>
      <w:bCs/>
      <w:color w:val="auto"/>
      <w:kern w:val="0"/>
      <w:sz w:val="16"/>
      <w:szCs w:val="16"/>
      <w:lang w:val="ru-RU" w:eastAsia="en-US" w:bidi="ar-SA"/>
    </w:rPr>
  </w:style>
  <w:style w:type="paragraph" w:styleId="Heading7" w:customStyle="1">
    <w:name w:val="heading"/>
    <w:basedOn w:val="Normal"/>
    <w:uiPriority w:val="99"/>
    <w:qFormat/>
    <w:rsid w:val="0042395e"/>
    <w:pPr>
      <w:spacing w:lineRule="auto" w:line="240" w:before="0" w:after="192"/>
      <w:jc w:val="left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Button" w:customStyle="1">
    <w:name w:val="button"/>
    <w:basedOn w:val="Normal"/>
    <w:uiPriority w:val="99"/>
    <w:qFormat/>
    <w:rsid w:val="0042395e"/>
    <w:pPr>
      <w:spacing w:lineRule="auto" w:line="240"/>
      <w:jc w:val="left"/>
    </w:pPr>
    <w:rPr>
      <w:rFonts w:ascii="Tahoma" w:hAnsi="Tahoma" w:eastAsia="Times New Roman" w:cs="Tahoma"/>
      <w:color w:val="000000"/>
      <w:sz w:val="18"/>
      <w:szCs w:val="18"/>
      <w:lang w:eastAsia="ru-RU"/>
    </w:rPr>
  </w:style>
  <w:style w:type="paragraph" w:styleId="Clr" w:customStyle="1">
    <w:name w:val="cl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lr1" w:customStyle="1">
    <w:name w:val="cl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Mcecontentbody" w:customStyle="1">
    <w:name w:val="mcecontentbody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paragraph" w:styleId="Container" w:customStyle="1">
    <w:name w:val="contain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op" w:customStyle="1">
    <w:name w:val="to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6" w:customStyle="1">
    <w:name w:val="Верхний колонтитул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ogo" w:customStyle="1">
    <w:name w:val="logo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m" w:customStyle="1">
    <w:name w:val="h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m" w:customStyle="1">
    <w:name w:val="tm"/>
    <w:basedOn w:val="Normal"/>
    <w:uiPriority w:val="99"/>
    <w:qFormat/>
    <w:rsid w:val="0042395e"/>
    <w:pPr>
      <w:shd w:val="clear" w:color="auto" w:fill="0066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eft" w:customStyle="1">
    <w:name w:val="lef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Right2" w:customStyle="1">
    <w:name w:val="righ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o" w:customStyle="1">
    <w:name w:val="fo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op" w:customStyle="1">
    <w:name w:val="fo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i" w:customStyle="1">
    <w:name w:val="ni"/>
    <w:basedOn w:val="Normal"/>
    <w:uiPriority w:val="99"/>
    <w:qFormat/>
    <w:rsid w:val="0042395e"/>
    <w:pPr>
      <w:spacing w:lineRule="auto" w:line="240" w:before="45" w:after="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l" w:customStyle="1">
    <w:name w:val="n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Pages" w:customStyle="1">
    <w:name w:val="pages"/>
    <w:basedOn w:val="Normal"/>
    <w:uiPriority w:val="99"/>
    <w:qFormat/>
    <w:rsid w:val="0042395e"/>
    <w:pPr>
      <w:spacing w:lineRule="auto" w:line="240"/>
    </w:pPr>
    <w:rPr>
      <w:rFonts w:ascii="Times New Roman" w:hAnsi="Times New Roman" w:eastAsia="Times New Roman" w:cs="Times New Roman"/>
      <w:sz w:val="17"/>
      <w:szCs w:val="17"/>
      <w:lang w:eastAsia="ru-RU"/>
    </w:rPr>
  </w:style>
  <w:style w:type="paragraph" w:styleId="Right" w:customStyle="1">
    <w:name w:val="righ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eft2" w:customStyle="1">
    <w:name w:val="lef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m" w:customStyle="1">
    <w:name w:val="l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caps/>
      <w:sz w:val="18"/>
      <w:szCs w:val="18"/>
      <w:lang w:eastAsia="ru-RU"/>
    </w:rPr>
  </w:style>
  <w:style w:type="paragraph" w:styleId="Dwl" w:customStyle="1">
    <w:name w:val="dwl"/>
    <w:basedOn w:val="Normal"/>
    <w:uiPriority w:val="99"/>
    <w:qFormat/>
    <w:rsid w:val="0042395e"/>
    <w:pPr>
      <w:spacing w:lineRule="auto" w:line="240"/>
      <w:jc w:val="right"/>
    </w:pPr>
    <w:rPr>
      <w:rFonts w:ascii="Times New Roman" w:hAnsi="Times New Roman" w:eastAsia="Times New Roman" w:cs="Times New Roman"/>
      <w:caps/>
      <w:sz w:val="24"/>
      <w:szCs w:val="24"/>
      <w:lang w:eastAsia="ru-RU"/>
    </w:rPr>
  </w:style>
  <w:style w:type="paragraph" w:styleId="Hd" w:customStyle="1">
    <w:name w:val="hd"/>
    <w:basedOn w:val="Normal"/>
    <w:uiPriority w:val="99"/>
    <w:qFormat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lineRule="auto" w:line="240" w:before="105" w:after="105"/>
    </w:pPr>
    <w:rPr>
      <w:rFonts w:ascii="Trebuchet MS" w:hAnsi="Trebuchet MS" w:eastAsia="Times New Roman" w:cs="Times New Roman"/>
      <w:color w:val="694024"/>
      <w:sz w:val="36"/>
      <w:szCs w:val="36"/>
      <w:lang w:eastAsia="ru-RU"/>
    </w:rPr>
  </w:style>
  <w:style w:type="paragraph" w:styleId="Bl1" w:customStyle="1">
    <w:name w:val="b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2" w:customStyle="1">
    <w:name w:val="bl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c" w:customStyle="1">
    <w:name w:val="blc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3" w:customStyle="1">
    <w:name w:val="bl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bm" w:customStyle="1">
    <w:name w:val="fb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s" w:customStyle="1">
    <w:name w:val="bns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s2" w:customStyle="1">
    <w:name w:val="bns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p" w:customStyle="1">
    <w:name w:val="bn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Extra" w:customStyle="1">
    <w:name w:val="extra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ttom" w:customStyle="1">
    <w:name w:val="botto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7" w:customStyle="1">
    <w:name w:val="Нижний колонтитул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hadowed" w:customStyle="1">
    <w:name w:val="shadowed"/>
    <w:basedOn w:val="Normal"/>
    <w:uiPriority w:val="99"/>
    <w:qFormat/>
    <w:rsid w:val="0042395e"/>
    <w:pPr>
      <w:shd w:val="clear" w:color="auto" w:fill="FFFFFF"/>
      <w:spacing w:lineRule="auto" w:line="240" w:before="150" w:after="0"/>
      <w:jc w:val="left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Hostcmspanel" w:customStyle="1">
    <w:name w:val="hostcmspanel"/>
    <w:basedOn w:val="Normal"/>
    <w:uiPriority w:val="99"/>
    <w:qFormat/>
    <w:rsid w:val="0042395e"/>
    <w:pPr>
      <w:spacing w:lineRule="auto" w:line="312"/>
      <w:jc w:val="left"/>
    </w:pPr>
    <w:rPr>
      <w:rFonts w:ascii="Arial" w:hAnsi="Arial" w:eastAsia="Times New Roman" w:cs="Arial"/>
      <w:color w:val="000000"/>
      <w:sz w:val="24"/>
      <w:szCs w:val="24"/>
      <w:lang w:eastAsia="ru-RU"/>
    </w:rPr>
  </w:style>
  <w:style w:type="paragraph" w:styleId="Hostcmstoppanel" w:customStyle="1">
    <w:name w:val="hostcmstoppanel"/>
    <w:basedOn w:val="Normal"/>
    <w:uiPriority w:val="99"/>
    <w:qFormat/>
    <w:rsid w:val="0042395e"/>
    <w:pPr>
      <w:spacing w:lineRule="auto" w:line="240"/>
      <w:ind w:left="-165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xsl" w:customStyle="1">
    <w:name w:val="hostcmsxsl"/>
    <w:basedOn w:val="Normal"/>
    <w:uiPriority w:val="99"/>
    <w:qFormat/>
    <w:rsid w:val="0042395e"/>
    <w:pPr>
      <w:spacing w:lineRule="auto" w:line="240" w:before="45" w:after="45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image" w:customStyle="1">
    <w:name w:val="highslide-image"/>
    <w:basedOn w:val="Normal"/>
    <w:uiPriority w:val="99"/>
    <w:qFormat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wrapper" w:customStyle="1">
    <w:name w:val="highslide-wrapp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outline" w:customStyle="1">
    <w:name w:val="highslide-outline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Glossydark" w:customStyle="1">
    <w:name w:val="glossy-dark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number" w:customStyle="1">
    <w:name w:val="highslide-numb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color w:val="808080"/>
      <w:lang w:eastAsia="ru-RU"/>
    </w:rPr>
  </w:style>
  <w:style w:type="paragraph" w:styleId="Highslidecaption" w:customStyle="1">
    <w:name w:val="highslide-captio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ing" w:customStyle="1">
    <w:name w:val="highslide-heading"/>
    <w:basedOn w:val="Normal"/>
    <w:uiPriority w:val="99"/>
    <w:qFormat/>
    <w:rsid w:val="0042395e"/>
    <w:pPr>
      <w:spacing w:lineRule="auto" w:line="240" w:before="96" w:after="96"/>
      <w:ind w:left="96" w:right="96" w:hanging="0"/>
      <w:jc w:val="left"/>
    </w:pPr>
    <w:rPr>
      <w:rFonts w:ascii="Times New Roman" w:hAnsi="Times New Roman" w:eastAsia="Times New Roman" w:cs="Times New Roman"/>
      <w:b/>
      <w:bCs/>
      <w:vanish/>
      <w:sz w:val="24"/>
      <w:szCs w:val="24"/>
      <w:lang w:eastAsia="ru-RU"/>
    </w:rPr>
  </w:style>
  <w:style w:type="paragraph" w:styleId="Highslidedimming" w:customStyle="1">
    <w:name w:val="highslide-dimming"/>
    <w:basedOn w:val="Normal"/>
    <w:uiPriority w:val="99"/>
    <w:qFormat/>
    <w:rsid w:val="0042395e"/>
    <w:pPr>
      <w:shd w:val="clear" w:color="auto" w:fill="000000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loading" w:customStyle="1">
    <w:name w:val="highslide-loading"/>
    <w:basedOn w:val="Normal"/>
    <w:uiPriority w:val="99"/>
    <w:qFormat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b/>
      <w:bCs/>
      <w:caps/>
      <w:color w:val="000000"/>
      <w:sz w:val="14"/>
      <w:szCs w:val="14"/>
      <w:lang w:eastAsia="ru-RU"/>
    </w:rPr>
  </w:style>
  <w:style w:type="paragraph" w:styleId="Highslideviewport" w:customStyle="1">
    <w:name w:val="highslide-viewpor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overlay" w:customStyle="1">
    <w:name w:val="highslide-overlay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ddencontainer" w:customStyle="1">
    <w:name w:val="hidden-contain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Closebutton" w:customStyle="1">
    <w:name w:val="closebutto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ontrols" w:customStyle="1">
    <w:name w:val="highslide-controls"/>
    <w:basedOn w:val="Normal"/>
    <w:uiPriority w:val="99"/>
    <w:qFormat/>
    <w:rsid w:val="0042395e"/>
    <w:pPr>
      <w:spacing w:lineRule="auto" w:line="240" w:before="300" w:after="15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" w:customStyle="1">
    <w:name w:val="highslide-mainconten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tml" w:customStyle="1">
    <w:name w:val="highslide-html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tmlcontent" w:customStyle="1">
    <w:name w:val="highslide-html-conten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er" w:customStyle="1">
    <w:name w:val="highslide-head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footer" w:customStyle="1">
    <w:name w:val="highslide-foot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Wideborder" w:customStyle="1">
    <w:name w:val="wide-bord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Outerglow" w:customStyle="1">
    <w:name w:val="outer-glow"/>
    <w:basedOn w:val="Normal"/>
    <w:uiPriority w:val="99"/>
    <w:qFormat/>
    <w:rsid w:val="0042395e"/>
    <w:pPr>
      <w:shd w:val="clear" w:color="auto" w:fill="444444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loredborder" w:customStyle="1">
    <w:name w:val="colored-bord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Dark" w:customStyle="1">
    <w:name w:val="dark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thumbstrip" w:customStyle="1">
    <w:name w:val="highslide-thumbstri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l" w:customStyle="1">
    <w:name w:val="t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" w:customStyle="1">
    <w:name w:val="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r" w:customStyle="1">
    <w:name w:val="t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R" w:customStyle="1">
    <w:name w:val="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r" w:customStyle="1">
    <w:name w:val="b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" w:customStyle="1">
    <w:name w:val="b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" w:customStyle="1">
    <w:name w:val="b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" w:customStyle="1">
    <w:name w:val="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subpanel" w:customStyle="1">
    <w:name w:val="hostcmssubpane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" w:customStyle="1">
    <w:name w:val="sql_q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d" w:customStyle="1">
    <w:name w:val="sql_qd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t" w:customStyle="1">
    <w:name w:val="sql_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db" w:customStyle="1">
    <w:name w:val="sql_db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resize" w:customStyle="1">
    <w:name w:val="highslide-resiz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" w:customStyle="1">
    <w:name w:val="highslide-mov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next" w:customStyle="1">
    <w:name w:val="highslide-nex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" w:customStyle="1">
    <w:name w:val="highslide-mark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" w:customStyle="1">
    <w:name w:val="highslide-scroll-u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down" w:customStyle="1">
    <w:name w:val="highslide-scroll-dow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lose" w:customStyle="1">
    <w:name w:val="highslide-clos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editable" w:customStyle="1">
    <w:name w:val="hostcmseditable"/>
    <w:basedOn w:val="Normal"/>
    <w:uiPriority w:val="99"/>
    <w:qFormat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c1" w:customStyle="1">
    <w:name w:val="blc1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color w:val="666666"/>
      <w:sz w:val="24"/>
      <w:szCs w:val="24"/>
      <w:lang w:eastAsia="ru-RU"/>
    </w:rPr>
  </w:style>
  <w:style w:type="paragraph" w:styleId="Tl1" w:customStyle="1">
    <w:name w:val="t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T1" w:customStyle="1">
    <w:name w:val="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Tr1" w:customStyle="1">
    <w:name w:val="t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R1" w:customStyle="1">
    <w:name w:val="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r1" w:customStyle="1">
    <w:name w:val="b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1" w:customStyle="1">
    <w:name w:val="b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l4" w:customStyle="1">
    <w:name w:val="bl4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L1" w:customStyle="1">
    <w:name w:val="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Hostcmssubpanel1" w:customStyle="1">
    <w:name w:val="hostcmssubpane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1" w:customStyle="1">
    <w:name w:val="sql_q1"/>
    <w:basedOn w:val="Normal"/>
    <w:uiPriority w:val="99"/>
    <w:qFormat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Rule="auto" w:line="240"/>
      <w:jc w:val="left"/>
    </w:pPr>
    <w:rPr>
      <w:rFonts w:ascii="Times New Roman" w:hAnsi="Times New Roman" w:eastAsia="Times New Roman" w:cs="Times New Roman"/>
      <w:color w:val="000000"/>
      <w:sz w:val="16"/>
      <w:szCs w:val="16"/>
      <w:lang w:eastAsia="ru-RU"/>
    </w:rPr>
  </w:style>
  <w:style w:type="paragraph" w:styleId="Sqlqd1" w:customStyle="1">
    <w:name w:val="sql_qd1"/>
    <w:basedOn w:val="Normal"/>
    <w:uiPriority w:val="99"/>
    <w:qFormat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Rule="auto" w:line="240"/>
      <w:jc w:val="left"/>
    </w:pPr>
    <w:rPr>
      <w:rFonts w:ascii="Times New Roman" w:hAnsi="Times New Roman" w:eastAsia="Times New Roman" w:cs="Times New Roman"/>
      <w:color w:val="000000"/>
      <w:sz w:val="16"/>
      <w:szCs w:val="16"/>
      <w:lang w:eastAsia="ru-RU"/>
    </w:rPr>
  </w:style>
  <w:style w:type="paragraph" w:styleId="Sqlt1" w:customStyle="1">
    <w:name w:val="sql_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color w:val="555555"/>
      <w:sz w:val="16"/>
      <w:szCs w:val="16"/>
      <w:lang w:eastAsia="ru-RU"/>
    </w:rPr>
  </w:style>
  <w:style w:type="paragraph" w:styleId="Sqldb1" w:customStyle="1">
    <w:name w:val="sql_db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color w:val="777777"/>
      <w:sz w:val="16"/>
      <w:szCs w:val="16"/>
      <w:lang w:eastAsia="ru-RU"/>
    </w:rPr>
  </w:style>
  <w:style w:type="paragraph" w:styleId="Highslidehtml1" w:customStyle="1">
    <w:name w:val="highslide-html1"/>
    <w:basedOn w:val="Normal"/>
    <w:uiPriority w:val="99"/>
    <w:qFormat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resize1" w:customStyle="1">
    <w:name w:val="highslide-resize1"/>
    <w:basedOn w:val="Normal"/>
    <w:uiPriority w:val="99"/>
    <w:qFormat/>
    <w:rsid w:val="0042395e"/>
    <w:pPr>
      <w:spacing w:lineRule="auto" w:line="240" w:before="75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er1" w:customStyle="1">
    <w:name w:val="highslide-header1"/>
    <w:basedOn w:val="Normal"/>
    <w:uiPriority w:val="99"/>
    <w:qFormat/>
    <w:rsid w:val="0042395e"/>
    <w:pPr>
      <w:pBdr>
        <w:bottom w:val="single" w:sz="6" w:space="0" w:color="DDDDDD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ing1" w:customStyle="1">
    <w:name w:val="highslide-heading1"/>
    <w:basedOn w:val="Normal"/>
    <w:uiPriority w:val="99"/>
    <w:qFormat/>
    <w:rsid w:val="0042395e"/>
    <w:pPr>
      <w:spacing w:lineRule="auto" w:line="240" w:before="30" w:after="30"/>
      <w:ind w:left="96" w:right="96" w:hanging="0"/>
      <w:jc w:val="left"/>
    </w:pPr>
    <w:rPr>
      <w:rFonts w:ascii="Times New Roman" w:hAnsi="Times New Roman" w:eastAsia="Times New Roman" w:cs="Times New Roman"/>
      <w:b/>
      <w:bCs/>
      <w:vanish/>
      <w:sz w:val="24"/>
      <w:szCs w:val="24"/>
      <w:lang w:eastAsia="ru-RU"/>
    </w:rPr>
  </w:style>
  <w:style w:type="paragraph" w:styleId="Highslidemove1" w:customStyle="1">
    <w:name w:val="highslide-move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lose1" w:customStyle="1">
    <w:name w:val="highslide-close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1" w:customStyle="1">
    <w:name w:val="highslide-mainconten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er2" w:customStyle="1">
    <w:name w:val="highslide-header2"/>
    <w:basedOn w:val="Normal"/>
    <w:uiPriority w:val="99"/>
    <w:qFormat/>
    <w:rsid w:val="0042395e"/>
    <w:pPr>
      <w:pBdr>
        <w:bottom w:val="single" w:sz="6" w:space="0" w:color="DDDDDD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ing2" w:customStyle="1">
    <w:name w:val="highslide-heading2"/>
    <w:basedOn w:val="Normal"/>
    <w:uiPriority w:val="99"/>
    <w:qFormat/>
    <w:rsid w:val="0042395e"/>
    <w:pPr>
      <w:spacing w:lineRule="auto" w:line="240" w:before="15" w:after="15"/>
      <w:ind w:left="75" w:hanging="0"/>
      <w:jc w:val="left"/>
    </w:pPr>
    <w:rPr>
      <w:rFonts w:ascii="Times New Roman" w:hAnsi="Times New Roman" w:eastAsia="Times New Roman" w:cs="Times New Roman"/>
      <w:b/>
      <w:bCs/>
      <w:vanish/>
      <w:color w:val="666666"/>
      <w:sz w:val="24"/>
      <w:szCs w:val="24"/>
      <w:lang w:eastAsia="ru-RU"/>
    </w:rPr>
  </w:style>
  <w:style w:type="paragraph" w:styleId="Highslidemove2" w:customStyle="1">
    <w:name w:val="highslide-move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2" w:customStyle="1">
    <w:name w:val="highslide-mainconten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footer1" w:customStyle="1">
    <w:name w:val="highslide-foote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1" w:customStyle="1">
    <w:name w:val="highslide-image1"/>
    <w:basedOn w:val="Normal"/>
    <w:uiPriority w:val="99"/>
    <w:qFormat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1" w:customStyle="1">
    <w:name w:val="highslide-caption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2" w:customStyle="1">
    <w:name w:val="highslide-image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2" w:customStyle="1">
    <w:name w:val="highslide-caption2"/>
    <w:basedOn w:val="Normal"/>
    <w:uiPriority w:val="99"/>
    <w:qFormat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3" w:customStyle="1">
    <w:name w:val="highslide-image3"/>
    <w:basedOn w:val="Normal"/>
    <w:uiPriority w:val="99"/>
    <w:qFormat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3" w:customStyle="1">
    <w:name w:val="highslide-caption3"/>
    <w:basedOn w:val="Normal"/>
    <w:uiPriority w:val="99"/>
    <w:qFormat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4" w:customStyle="1">
    <w:name w:val="highslide-image4"/>
    <w:basedOn w:val="Normal"/>
    <w:uiPriority w:val="99"/>
    <w:qFormat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4" w:customStyle="1">
    <w:name w:val="highslide-caption4"/>
    <w:basedOn w:val="Normal"/>
    <w:uiPriority w:val="99"/>
    <w:qFormat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5" w:customStyle="1">
    <w:name w:val="highslide-image5"/>
    <w:basedOn w:val="Normal"/>
    <w:uiPriority w:val="99"/>
    <w:qFormat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5" w:customStyle="1">
    <w:name w:val="highslide-caption5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vanish/>
      <w:color w:val="FFFFFF"/>
      <w:sz w:val="24"/>
      <w:szCs w:val="24"/>
      <w:lang w:eastAsia="ru-RU"/>
    </w:rPr>
  </w:style>
  <w:style w:type="paragraph" w:styleId="Highslidecontrols1" w:customStyle="1">
    <w:name w:val="highslide-controls1"/>
    <w:basedOn w:val="Normal"/>
    <w:uiPriority w:val="99"/>
    <w:qFormat/>
    <w:rsid w:val="0042395e"/>
    <w:pPr>
      <w:spacing w:lineRule="auto" w:line="240" w:before="300" w:after="15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6" w:customStyle="1">
    <w:name w:val="highslide-caption6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vanish/>
      <w:color w:val="FFFFFF"/>
      <w:sz w:val="24"/>
      <w:szCs w:val="24"/>
      <w:lang w:eastAsia="ru-RU"/>
    </w:rPr>
  </w:style>
  <w:style w:type="paragraph" w:styleId="Highslideheading3" w:customStyle="1">
    <w:name w:val="highslide-heading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vanish/>
      <w:color w:val="808080"/>
      <w:sz w:val="24"/>
      <w:szCs w:val="24"/>
      <w:lang w:eastAsia="ru-RU"/>
    </w:rPr>
  </w:style>
  <w:style w:type="paragraph" w:styleId="Highslidecontrols2" w:customStyle="1">
    <w:name w:val="highslide-controls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3" w:customStyle="1">
    <w:name w:val="highslide-move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controls3" w:customStyle="1">
    <w:name w:val="highslide-controls3"/>
    <w:basedOn w:val="Normal"/>
    <w:uiPriority w:val="99"/>
    <w:qFormat/>
    <w:rsid w:val="0042395e"/>
    <w:pPr>
      <w:spacing w:lineRule="auto" w:line="24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4" w:customStyle="1">
    <w:name w:val="highslide-move4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next1" w:customStyle="1">
    <w:name w:val="highslide-next1"/>
    <w:basedOn w:val="Normal"/>
    <w:uiPriority w:val="99"/>
    <w:qFormat/>
    <w:rsid w:val="0042395e"/>
    <w:pPr>
      <w:spacing w:lineRule="auto" w:line="240"/>
      <w:ind w:right="24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1" w:customStyle="1">
    <w:name w:val="highslide-marker1"/>
    <w:basedOn w:val="Normal"/>
    <w:uiPriority w:val="99"/>
    <w:qFormat/>
    <w:rsid w:val="0042395e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1" w:customStyle="1">
    <w:name w:val="highslide-scroll-up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scrolldown1" w:customStyle="1">
    <w:name w:val="highslide-scroll-down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marker2" w:customStyle="1">
    <w:name w:val="highslide-marker2"/>
    <w:basedOn w:val="Normal"/>
    <w:uiPriority w:val="99"/>
    <w:qFormat/>
    <w:rsid w:val="0042395e"/>
    <w:pPr>
      <w:pBdr>
        <w:bottom w:val="single" w:sz="36" w:space="0" w:color="80808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3" w:customStyle="1">
    <w:name w:val="highslide-marker3"/>
    <w:basedOn w:val="Normal"/>
    <w:uiPriority w:val="99"/>
    <w:qFormat/>
    <w:rsid w:val="0042395e"/>
    <w:pPr>
      <w:pBdr>
        <w:bottom w:val="single" w:sz="36" w:space="0" w:color="FFFFFF"/>
      </w:pBdr>
      <w:spacing w:lineRule="auto" w:line="240"/>
      <w:ind w:left="15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4" w:customStyle="1">
    <w:name w:val="highslide-marker4"/>
    <w:basedOn w:val="Normal"/>
    <w:uiPriority w:val="99"/>
    <w:qFormat/>
    <w:rsid w:val="0042395e"/>
    <w:pPr>
      <w:pBdr>
        <w:bottom w:val="single" w:sz="36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2" w:customStyle="1">
    <w:name w:val="highslide-scroll-up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scrolldown2" w:customStyle="1">
    <w:name w:val="highslide-scroll-down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marker5" w:customStyle="1">
    <w:name w:val="highslide-marker5"/>
    <w:basedOn w:val="Normal"/>
    <w:uiPriority w:val="99"/>
    <w:qFormat/>
    <w:rsid w:val="0042395e"/>
    <w:pPr>
      <w:pBdr>
        <w:left w:val="single" w:sz="36" w:space="0" w:color="808080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6" w:customStyle="1">
    <w:name w:val="highslide-marker6"/>
    <w:basedOn w:val="Normal"/>
    <w:uiPriority w:val="99"/>
    <w:qFormat/>
    <w:rsid w:val="0042395e"/>
    <w:pPr>
      <w:pBdr>
        <w:left w:val="single" w:sz="36" w:space="0" w:color="FFFFFF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7" w:customStyle="1">
    <w:name w:val="highslide-marker7"/>
    <w:basedOn w:val="Normal"/>
    <w:uiPriority w:val="99"/>
    <w:qFormat/>
    <w:rsid w:val="0042395e"/>
    <w:pPr>
      <w:pBdr>
        <w:left w:val="single" w:sz="36" w:space="0" w:color="FFFFFF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8" w:customStyle="1">
    <w:name w:val="highslide-marker8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A" w:customStyle="1">
    <w:name w:val="a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TMLPreformatted">
    <w:name w:val="HTML Preformatted"/>
    <w:basedOn w:val="Normal"/>
    <w:link w:val="HTML0"/>
    <w:qFormat/>
    <w:rsid w:val="0042395e"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pacing w:lineRule="auto" w:line="240"/>
      <w:jc w:val="left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Tekstob" w:customStyle="1">
    <w:name w:val="tekstob"/>
    <w:basedOn w:val="Normal"/>
    <w:qFormat/>
    <w:rsid w:val="0042395e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Nonformat" w:customStyle="1">
    <w:name w:val="ConsPlusNonformat"/>
    <w:qFormat/>
    <w:rsid w:val="0042395e"/>
    <w:pPr>
      <w:widowControl w:val="false"/>
      <w:bidi w:val="0"/>
      <w:spacing w:lineRule="auto" w:line="24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eastAsia="ru-RU" w:val="ru-RU" w:bidi="ar-SA"/>
    </w:rPr>
  </w:style>
  <w:style w:type="paragraph" w:styleId="18" w:customStyle="1">
    <w:name w:val="Без интервала1"/>
    <w:qFormat/>
    <w:rsid w:val="0042395e"/>
    <w:pPr>
      <w:widowControl/>
      <w:bidi w:val="0"/>
      <w:spacing w:lineRule="auto" w:line="24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22" w:customStyle="1">
    <w:name w:val="Style2"/>
    <w:basedOn w:val="Normal"/>
    <w:qFormat/>
    <w:rsid w:val="00725209"/>
    <w:pPr>
      <w:widowControl w:val="false"/>
      <w:suppressAutoHyphens w:val="true"/>
      <w:spacing w:lineRule="exact" w:line="331"/>
      <w:ind w:hanging="346"/>
      <w:jc w:val="left"/>
    </w:pPr>
    <w:rPr>
      <w:rFonts w:ascii="Times New Roman" w:hAnsi="Times New Roman" w:eastAsia="Calibri" w:cs="Times New Roman"/>
      <w:sz w:val="24"/>
      <w:szCs w:val="24"/>
      <w:lang w:eastAsia="zh-CN"/>
    </w:rPr>
  </w:style>
  <w:style w:type="paragraph" w:styleId="19" w:customStyle="1">
    <w:name w:val="Указатель1"/>
    <w:basedOn w:val="Normal"/>
    <w:qFormat/>
    <w:rsid w:val="00495668"/>
    <w:pPr>
      <w:suppressLineNumbers/>
      <w:suppressAutoHyphens w:val="true"/>
      <w:spacing w:lineRule="auto" w:line="240"/>
      <w:jc w:val="left"/>
    </w:pPr>
    <w:rPr>
      <w:rFonts w:ascii="Times New Roman" w:hAnsi="Times New Roman" w:eastAsia="Times New Roman" w:cs="Mangal"/>
      <w:sz w:val="24"/>
      <w:szCs w:val="24"/>
      <w:lang w:eastAsia="zh-CN"/>
    </w:rPr>
  </w:style>
  <w:style w:type="paragraph" w:styleId="Header">
    <w:name w:val="Header"/>
    <w:basedOn w:val="Normal"/>
    <w:link w:val="afe"/>
    <w:rsid w:val="00495668"/>
    <w:pPr>
      <w:tabs>
        <w:tab w:val="clear" w:pos="708"/>
        <w:tab w:val="center" w:pos="4677" w:leader="none"/>
        <w:tab w:val="right" w:pos="9355" w:leader="none"/>
      </w:tabs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aff0"/>
    <w:rsid w:val="00495668"/>
    <w:pPr>
      <w:tabs>
        <w:tab w:val="clear" w:pos="708"/>
        <w:tab w:val="center" w:pos="4677" w:leader="none"/>
        <w:tab w:val="right" w:pos="9355" w:leader="none"/>
      </w:tabs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3" w:customStyle="1">
    <w:name w:val="Содержимое врезки"/>
    <w:basedOn w:val="Normal"/>
    <w:qFormat/>
    <w:rsid w:val="00495668"/>
    <w:pPr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4" w:customStyle="1">
    <w:name w:val="Содержимое таблицы"/>
    <w:basedOn w:val="Normal"/>
    <w:qFormat/>
    <w:rsid w:val="00495668"/>
    <w:pPr>
      <w:suppressLineNumbers/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5" w:customStyle="1">
    <w:name w:val="Заголовок таблицы"/>
    <w:basedOn w:val="Style24"/>
    <w:qFormat/>
    <w:rsid w:val="00495668"/>
    <w:pPr>
      <w:jc w:val="center"/>
    </w:pPr>
    <w:rPr>
      <w:b/>
      <w:bCs/>
    </w:rPr>
  </w:style>
  <w:style w:type="paragraph" w:styleId="ConsNonformat" w:customStyle="1">
    <w:name w:val="ConsNonformat"/>
    <w:qFormat/>
    <w:rsid w:val="00495668"/>
    <w:pPr>
      <w:widowControl w:val="false"/>
      <w:suppressAutoHyphens w:val="true"/>
      <w:bidi w:val="0"/>
      <w:spacing w:lineRule="auto" w:line="240"/>
      <w:ind w:right="19772" w:hanging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eastAsia="zh-CN" w:val="ru-RU" w:bidi="ar-SA"/>
    </w:rPr>
  </w:style>
  <w:style w:type="paragraph" w:styleId="24" w:customStyle="1">
    <w:name w:val="Без интервала2"/>
    <w:qFormat/>
    <w:rsid w:val="00b76639"/>
    <w:pPr>
      <w:widowControl/>
      <w:bidi w:val="0"/>
      <w:spacing w:lineRule="auto" w:line="240"/>
      <w:jc w:val="left"/>
    </w:pPr>
    <w:rPr>
      <w:rFonts w:ascii="Times New Roman" w:hAnsi="Times New Roman" w:eastAsia="Calibri" w:cs="Times New Roman" w:eastAsiaTheme="minorHAnsi"/>
      <w:color w:val="auto"/>
      <w:kern w:val="0"/>
      <w:sz w:val="28"/>
      <w:szCs w:val="20"/>
      <w:lang w:eastAsia="ru-RU" w:val="ru-RU" w:bidi="ar-SA"/>
    </w:rPr>
  </w:style>
  <w:style w:type="paragraph" w:styleId="Indent1" w:customStyle="1">
    <w:name w:val="indent_1"/>
    <w:basedOn w:val="Normal"/>
    <w:qFormat/>
    <w:rsid w:val="00dc3c75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eadertexttopleveltextcentertext" w:customStyle="1">
    <w:name w:val="headertext topleveltext centertext"/>
    <w:basedOn w:val="Normal"/>
    <w:qFormat/>
    <w:rsid w:val="00e1311b"/>
    <w:pPr>
      <w:spacing w:lineRule="auto" w:line="240" w:beforeAutospacing="1" w:afterAutospacing="1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10" w:customStyle="1">
    <w:name w:val="Обычный1"/>
    <w:qFormat/>
    <w:rsid w:val="00161442"/>
    <w:pPr>
      <w:widowControl w:val="false"/>
      <w:bidi w:val="0"/>
      <w:snapToGrid w:val="false"/>
      <w:spacing w:lineRule="auto" w:line="259" w:before="280" w:after="0"/>
      <w:jc w:val="center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paragraph" w:styleId="Style71" w:customStyle="1">
    <w:name w:val="Style7"/>
    <w:basedOn w:val="Normal"/>
    <w:uiPriority w:val="99"/>
    <w:qFormat/>
    <w:rsid w:val="006c5ffb"/>
    <w:pPr>
      <w:widowControl w:val="false"/>
      <w:spacing w:lineRule="exact" w:line="264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Style61" w:customStyle="1">
    <w:name w:val="Style6"/>
    <w:basedOn w:val="Normal"/>
    <w:uiPriority w:val="99"/>
    <w:qFormat/>
    <w:rsid w:val="006c5ffb"/>
    <w:pPr>
      <w:widowControl w:val="false"/>
      <w:spacing w:lineRule="exact" w:line="264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Style191" w:customStyle="1">
    <w:name w:val="Style19"/>
    <w:basedOn w:val="Normal"/>
    <w:uiPriority w:val="99"/>
    <w:qFormat/>
    <w:rsid w:val="006c5ffb"/>
    <w:pPr>
      <w:widowControl w:val="false"/>
      <w:spacing w:lineRule="auto" w:line="240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Normalweb1" w:customStyle="1">
    <w:name w:val="normalweb"/>
    <w:basedOn w:val="Normal"/>
    <w:qFormat/>
    <w:rsid w:val="00e3014a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6" w:customStyle="1">
    <w:name w:val="Нормальный (таблица)"/>
    <w:basedOn w:val="Normal"/>
    <w:next w:val="Normal"/>
    <w:uiPriority w:val="99"/>
    <w:qFormat/>
    <w:rsid w:val="006354c6"/>
    <w:pPr>
      <w:widowControl w:val="false"/>
      <w:spacing w:lineRule="auto" w:line="240"/>
      <w:jc w:val="both"/>
    </w:pPr>
    <w:rPr>
      <w:rFonts w:ascii="Times New Roman CYR" w:hAnsi="Times New Roman CYR" w:eastAsia="Times New Roman" w:cs="Times New Roman CYR"/>
      <w:sz w:val="24"/>
      <w:szCs w:val="24"/>
      <w:lang w:eastAsia="ru-RU"/>
    </w:rPr>
  </w:style>
  <w:style w:type="paragraph" w:styleId="Title1" w:customStyle="1">
    <w:name w:val="Title!Название НПА"/>
    <w:basedOn w:val="Normal"/>
    <w:qFormat/>
    <w:rsid w:val="00d26bdb"/>
    <w:pPr>
      <w:suppressAutoHyphens w:val="true"/>
      <w:spacing w:lineRule="auto" w:line="240" w:before="240" w:after="60"/>
    </w:pPr>
    <w:rPr>
      <w:rFonts w:ascii="Times New Roman" w:hAnsi="Times New Roman" w:eastAsia="Calibri" w:cs="Times New Roman"/>
      <w:b/>
      <w:bCs/>
      <w:kern w:val="2"/>
      <w:sz w:val="32"/>
      <w:szCs w:val="32"/>
      <w:lang w:eastAsia="zh-CN"/>
    </w:rPr>
  </w:style>
  <w:style w:type="paragraph" w:styleId="Default">
    <w:name w:val="Default"/>
    <w:qFormat/>
    <w:pPr>
      <w:widowControl/>
      <w:autoSpaceDE w:val="false"/>
      <w:bidi w:val="0"/>
      <w:spacing w:lineRule="auto" w:line="276"/>
      <w:jc w:val="center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bidi="ar-SA" w:eastAsia="en-US"/>
    </w:rPr>
  </w:style>
  <w:style w:type="paragraph" w:styleId="Style27">
    <w:name w:val="Абзац списка"/>
    <w:basedOn w:val="Normal"/>
    <w:qFormat/>
    <w:pPr>
      <w:spacing w:lineRule="auto" w:line="240" w:before="0" w:after="0"/>
      <w:ind w:left="720" w:hanging="0"/>
      <w:contextualSpacing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numbering" w:styleId="WW8Num6">
    <w:name w:val="WW8Num6"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docs.cntd.ru/document/9027690" TargetMode="External"/><Relationship Id="rId4" Type="http://schemas.openxmlformats.org/officeDocument/2006/relationships/hyperlink" Target="http://docs.cntd.ru/document/901834086" TargetMode="External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openxmlformats.org/officeDocument/2006/relationships/hyperlink" Target="mailto:adm@suzunadm.ru" TargetMode="External"/><Relationship Id="rId8" Type="http://schemas.openxmlformats.org/officeDocument/2006/relationships/hyperlink" Target="mailto:adm@suzunadm.ru" TargetMode="External"/><Relationship Id="rId9" Type="http://schemas.openxmlformats.org/officeDocument/2006/relationships/hyperlink" Target="https://dizo.nso.ru/" TargetMode="Externa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<Relationship Id="rId14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7CAEE-7291-4BB8-B8A9-873F856AD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Application>Trio_Office/6.2.8.2$Windows_x86 LibreOffice_project/</Application>
  <Pages>21</Pages>
  <Words>3885</Words>
  <Characters>29364</Characters>
  <CharactersWithSpaces>34262</CharactersWithSpaces>
  <Paragraphs>448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2018-12-20T05:01:00Z</dcterms:created>
  <dc:creator>Admin</dc:creator>
  <dc:description/>
  <dc:language>ru-RU</dc:language>
  <cp:lastModifiedBy/>
  <cp:lastPrinted>2023-03-31T07:48:00Z</cp:lastPrinted>
  <dcterms:modified xsi:type="dcterms:W3CDTF">2024-12-09T20:54:29Z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