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AB0" w:rsidRDefault="00124AB0" w:rsidP="00124AB0">
      <w:pPr>
        <w:shd w:val="clear" w:color="auto" w:fill="FFFFFF"/>
        <w:ind w:firstLine="720"/>
        <w:jc w:val="center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Информационно-статистический обзор о количестве, тематике и результатах рассмотрения обращений граждан, организаций и общественных объединений,</w:t>
      </w:r>
    </w:p>
    <w:p w:rsidR="00124AB0" w:rsidRDefault="00124AB0" w:rsidP="00124AB0">
      <w:pPr>
        <w:shd w:val="clear" w:color="auto" w:fill="FFFFFF"/>
        <w:tabs>
          <w:tab w:val="left" w:leader="underscore" w:pos="6866"/>
        </w:tabs>
        <w:ind w:firstLine="720"/>
        <w:jc w:val="center"/>
        <w:rPr>
          <w:color w:val="000000"/>
          <w:sz w:val="24"/>
          <w:szCs w:val="24"/>
        </w:rPr>
      </w:pPr>
      <w:proofErr w:type="gramStart"/>
      <w:r>
        <w:rPr>
          <w:b/>
          <w:bCs/>
          <w:color w:val="000000"/>
          <w:sz w:val="24"/>
          <w:szCs w:val="24"/>
        </w:rPr>
        <w:t>поступивших</w:t>
      </w:r>
      <w:proofErr w:type="gramEnd"/>
      <w:r>
        <w:rPr>
          <w:b/>
          <w:bCs/>
          <w:color w:val="000000"/>
          <w:sz w:val="24"/>
          <w:szCs w:val="24"/>
        </w:rPr>
        <w:t xml:space="preserve"> в администрацию Маюровского сельсовета Сузунского района Новосибирской области</w:t>
      </w:r>
    </w:p>
    <w:p w:rsidR="00124AB0" w:rsidRDefault="00124AB0" w:rsidP="00124AB0">
      <w:pPr>
        <w:shd w:val="clear" w:color="auto" w:fill="FFFFFF"/>
        <w:tabs>
          <w:tab w:val="left" w:leader="underscore" w:pos="2894"/>
        </w:tabs>
        <w:ind w:firstLine="720"/>
        <w:jc w:val="center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за январь 2023 года (в сравнении с декабрем 2023 года)</w:t>
      </w:r>
    </w:p>
    <w:p w:rsidR="00124AB0" w:rsidRDefault="00124AB0" w:rsidP="00124AB0">
      <w:pPr>
        <w:shd w:val="clear" w:color="auto" w:fill="FFFFFF"/>
        <w:tabs>
          <w:tab w:val="left" w:leader="underscore" w:pos="6262"/>
          <w:tab w:val="left" w:leader="underscore" w:pos="9014"/>
          <w:tab w:val="left" w:leader="underscore" w:pos="9751"/>
        </w:tabs>
        <w:ind w:firstLine="720"/>
        <w:jc w:val="both"/>
        <w:rPr>
          <w:color w:val="000000"/>
          <w:sz w:val="24"/>
          <w:szCs w:val="24"/>
        </w:rPr>
      </w:pPr>
    </w:p>
    <w:p w:rsidR="00124AB0" w:rsidRDefault="00124AB0" w:rsidP="00124AB0">
      <w:pPr>
        <w:shd w:val="clear" w:color="auto" w:fill="FFFFFF"/>
        <w:tabs>
          <w:tab w:val="left" w:leader="underscore" w:pos="6262"/>
          <w:tab w:val="left" w:leader="underscore" w:pos="9014"/>
          <w:tab w:val="left" w:leader="underscore" w:pos="9751"/>
        </w:tabs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администрацию Маюровского сельсовета в январе 2023 г. поступило </w:t>
      </w:r>
      <w:r w:rsidR="00CA026C">
        <w:rPr>
          <w:b/>
          <w:color w:val="000000"/>
          <w:sz w:val="24"/>
          <w:szCs w:val="24"/>
        </w:rPr>
        <w:t>3</w:t>
      </w:r>
      <w:r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обращение    (3</w:t>
      </w:r>
      <w:r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- в декабре 2022 г.) граждан, в том числе:</w:t>
      </w:r>
    </w:p>
    <w:p w:rsidR="00124AB0" w:rsidRDefault="00124AB0" w:rsidP="00124AB0">
      <w:pPr>
        <w:shd w:val="clear" w:color="auto" w:fill="FFFFFF"/>
        <w:tabs>
          <w:tab w:val="left" w:pos="4740"/>
        </w:tabs>
        <w:ind w:firstLine="720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письменных </w:t>
      </w:r>
      <w:r>
        <w:rPr>
          <w:color w:val="000000"/>
          <w:sz w:val="24"/>
          <w:szCs w:val="24"/>
        </w:rPr>
        <w:t>обращений –</w:t>
      </w:r>
      <w:r>
        <w:rPr>
          <w:b/>
          <w:color w:val="000000"/>
          <w:sz w:val="24"/>
          <w:szCs w:val="24"/>
        </w:rPr>
        <w:t>0 (0)</w:t>
      </w:r>
      <w:r>
        <w:rPr>
          <w:color w:val="000000"/>
          <w:sz w:val="24"/>
          <w:szCs w:val="24"/>
        </w:rPr>
        <w:t xml:space="preserve">, из них в форме электронного документа: </w:t>
      </w:r>
      <w:r>
        <w:rPr>
          <w:b/>
          <w:color w:val="000000"/>
          <w:sz w:val="24"/>
          <w:szCs w:val="24"/>
        </w:rPr>
        <w:t>0 (0)</w:t>
      </w:r>
      <w:r>
        <w:rPr>
          <w:color w:val="000000"/>
          <w:sz w:val="24"/>
          <w:szCs w:val="24"/>
        </w:rPr>
        <w:t>.</w:t>
      </w:r>
    </w:p>
    <w:p w:rsidR="00124AB0" w:rsidRDefault="00124AB0" w:rsidP="00124AB0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принято на личном приеме (далее - устные обращения) </w:t>
      </w:r>
      <w:r>
        <w:rPr>
          <w:color w:val="000000"/>
          <w:sz w:val="24"/>
          <w:szCs w:val="24"/>
        </w:rPr>
        <w:t xml:space="preserve">– </w:t>
      </w:r>
      <w:r w:rsidR="00CA026C">
        <w:rPr>
          <w:color w:val="000000"/>
          <w:sz w:val="24"/>
          <w:szCs w:val="24"/>
        </w:rPr>
        <w:t>3</w:t>
      </w:r>
      <w:r>
        <w:rPr>
          <w:color w:val="000000"/>
          <w:sz w:val="24"/>
          <w:szCs w:val="24"/>
        </w:rPr>
        <w:t xml:space="preserve"> (3 в декабре) граждан, </w:t>
      </w:r>
    </w:p>
    <w:p w:rsidR="00124AB0" w:rsidRDefault="00124AB0" w:rsidP="00124AB0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На справочный телефон, («горячий телефон») </w:t>
      </w:r>
      <w:r>
        <w:rPr>
          <w:color w:val="000000"/>
          <w:sz w:val="24"/>
          <w:szCs w:val="24"/>
        </w:rPr>
        <w:t xml:space="preserve">поступило – </w:t>
      </w:r>
      <w:r>
        <w:rPr>
          <w:b/>
          <w:color w:val="000000"/>
          <w:sz w:val="24"/>
          <w:szCs w:val="24"/>
        </w:rPr>
        <w:t>0 сообщений</w:t>
      </w:r>
      <w:r>
        <w:rPr>
          <w:color w:val="000000"/>
          <w:sz w:val="24"/>
          <w:szCs w:val="24"/>
        </w:rPr>
        <w:t>.</w:t>
      </w:r>
    </w:p>
    <w:p w:rsidR="00124AB0" w:rsidRDefault="00124AB0" w:rsidP="00124AB0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rPr>
          <w:color w:val="000000"/>
          <w:sz w:val="24"/>
          <w:szCs w:val="24"/>
        </w:rPr>
      </w:pPr>
    </w:p>
    <w:p w:rsidR="00124AB0" w:rsidRDefault="00124AB0" w:rsidP="00124AB0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Тематика устных обращений граждан</w:t>
      </w:r>
    </w:p>
    <w:p w:rsidR="00124AB0" w:rsidRDefault="00124AB0" w:rsidP="00124AB0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62"/>
        <w:gridCol w:w="5935"/>
        <w:gridCol w:w="1345"/>
        <w:gridCol w:w="1793"/>
      </w:tblGrid>
      <w:tr w:rsidR="00124AB0" w:rsidTr="00DD30A5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AB0" w:rsidRDefault="00124AB0" w:rsidP="00DD30A5">
            <w:pPr>
              <w:shd w:val="clear" w:color="auto" w:fill="FFFFFF"/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AB0" w:rsidRDefault="00124AB0" w:rsidP="00DD30A5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Тематика обращений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AB0" w:rsidRDefault="00124AB0" w:rsidP="00DD30A5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AB0" w:rsidRDefault="00124AB0" w:rsidP="00DD30A5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декабрь</w:t>
            </w:r>
          </w:p>
        </w:tc>
      </w:tr>
      <w:tr w:rsidR="00124AB0" w:rsidTr="00DD30A5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AB0" w:rsidRDefault="00124AB0" w:rsidP="00DD30A5">
            <w:pPr>
              <w:shd w:val="clear" w:color="auto" w:fill="FFFFFF"/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AB0" w:rsidRDefault="00124AB0" w:rsidP="00DD30A5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Государство, общество, политика, из них: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AB0" w:rsidRDefault="00124AB0" w:rsidP="00DD30A5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AB0" w:rsidRDefault="00124AB0" w:rsidP="00DD30A5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124AB0" w:rsidTr="00DD30A5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AB0" w:rsidRDefault="00124AB0" w:rsidP="00DD30A5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124AB0" w:rsidRDefault="00124AB0" w:rsidP="00DD30A5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AB0" w:rsidRDefault="00124AB0" w:rsidP="00DD30A5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1.1 Конституционный строй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AB0" w:rsidRDefault="00124AB0" w:rsidP="00DD30A5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AB0" w:rsidRDefault="00124AB0" w:rsidP="00DD30A5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24AB0" w:rsidTr="00DD30A5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AB0" w:rsidRDefault="00124AB0" w:rsidP="00DD30A5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124AB0" w:rsidRDefault="00124AB0" w:rsidP="00DD30A5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AB0" w:rsidRDefault="00124AB0" w:rsidP="00DD30A5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1.2 Основы государственного управления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AB0" w:rsidRDefault="00124AB0" w:rsidP="00DD30A5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AB0" w:rsidRDefault="00124AB0" w:rsidP="00DD30A5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24AB0" w:rsidTr="00DD30A5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AB0" w:rsidRDefault="00124AB0" w:rsidP="00DD30A5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124AB0" w:rsidRDefault="00124AB0" w:rsidP="00DD30A5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AB0" w:rsidRDefault="00124AB0" w:rsidP="00DD30A5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1.3 Международные отношения. Международное право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AB0" w:rsidRDefault="00124AB0" w:rsidP="00DD30A5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AB0" w:rsidRDefault="00124AB0" w:rsidP="00DD30A5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24AB0" w:rsidTr="00DD30A5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AB0" w:rsidRDefault="00124AB0" w:rsidP="00DD30A5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124AB0" w:rsidRDefault="00124AB0" w:rsidP="00DD30A5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AB0" w:rsidRDefault="00124AB0" w:rsidP="00DD30A5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1.4 Гражданское право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AB0" w:rsidRDefault="00124AB0" w:rsidP="00DD30A5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AB0" w:rsidRDefault="00124AB0" w:rsidP="00DD30A5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24AB0" w:rsidTr="00DD30A5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AB0" w:rsidRDefault="00124AB0" w:rsidP="00DD30A5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124AB0" w:rsidRDefault="00124AB0" w:rsidP="00DD30A5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AB0" w:rsidRDefault="00124AB0" w:rsidP="00DD30A5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1.5 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AB0" w:rsidRDefault="00124AB0" w:rsidP="00DD30A5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AB0" w:rsidRDefault="00124AB0" w:rsidP="00DD30A5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24AB0" w:rsidTr="00DD30A5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AB0" w:rsidRDefault="00124AB0" w:rsidP="00DD30A5">
            <w:pPr>
              <w:shd w:val="clear" w:color="auto" w:fill="FFFFFF"/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AB0" w:rsidRDefault="00124AB0" w:rsidP="00DD30A5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Социальная сфера, из них: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AB0" w:rsidRDefault="00124AB0" w:rsidP="00DD30A5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AB0" w:rsidRDefault="00124AB0" w:rsidP="00DD30A5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124AB0" w:rsidTr="00DD30A5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AB0" w:rsidRDefault="00124AB0" w:rsidP="00DD30A5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124AB0" w:rsidRDefault="00124AB0" w:rsidP="00DD30A5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AB0" w:rsidRDefault="00124AB0" w:rsidP="00DD30A5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2.1 Семья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AB0" w:rsidRDefault="00124AB0" w:rsidP="00DD30A5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AB0" w:rsidRDefault="00124AB0" w:rsidP="00DD30A5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124AB0" w:rsidTr="00DD30A5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AB0" w:rsidRDefault="00124AB0" w:rsidP="00DD30A5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124AB0" w:rsidRDefault="00124AB0" w:rsidP="00DD30A5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AB0" w:rsidRDefault="00124AB0" w:rsidP="00DD30A5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2.2 Труд и занятость населения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AB0" w:rsidRDefault="00124AB0" w:rsidP="00DD30A5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AB0" w:rsidRDefault="00124AB0" w:rsidP="00DD30A5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124AB0" w:rsidTr="00DD30A5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AB0" w:rsidRDefault="00124AB0" w:rsidP="00DD30A5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124AB0" w:rsidRDefault="00124AB0" w:rsidP="00DD30A5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AB0" w:rsidRDefault="00124AB0" w:rsidP="00DD30A5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2.3 Социальное обеспечение и социальное страхование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AB0" w:rsidRDefault="00124AB0" w:rsidP="00DD30A5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AB0" w:rsidRDefault="00124AB0" w:rsidP="00DD30A5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124AB0" w:rsidTr="00DD30A5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AB0" w:rsidRDefault="00124AB0" w:rsidP="00DD30A5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124AB0" w:rsidRDefault="00124AB0" w:rsidP="00DD30A5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AB0" w:rsidRDefault="00124AB0" w:rsidP="00DD30A5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2.4  Образование.  Наука.  Культура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AB0" w:rsidRDefault="00124AB0" w:rsidP="00DD30A5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AB0" w:rsidRDefault="00124AB0" w:rsidP="00DD30A5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24AB0" w:rsidTr="00DD30A5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AB0" w:rsidRDefault="00124AB0" w:rsidP="00DD30A5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124AB0" w:rsidRDefault="00124AB0" w:rsidP="00DD30A5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AB0" w:rsidRDefault="00124AB0" w:rsidP="00DD30A5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2.5 Здравоохранение. Физическая культура и спорт. Туризм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AB0" w:rsidRDefault="00124AB0" w:rsidP="00DD30A5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AB0" w:rsidRDefault="00124AB0" w:rsidP="00DD30A5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24AB0" w:rsidTr="00DD30A5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AB0" w:rsidRDefault="00124AB0" w:rsidP="00DD30A5">
            <w:pPr>
              <w:shd w:val="clear" w:color="auto" w:fill="FFFFFF"/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AB0" w:rsidRDefault="00124AB0" w:rsidP="00DD30A5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Экономика, из них: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AB0" w:rsidRDefault="00124AB0" w:rsidP="00DD30A5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AB0" w:rsidRDefault="00124AB0" w:rsidP="00DD30A5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124AB0" w:rsidTr="00DD30A5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AB0" w:rsidRDefault="00124AB0" w:rsidP="00DD30A5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124AB0" w:rsidRDefault="00124AB0" w:rsidP="00DD30A5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AB0" w:rsidRDefault="00124AB0" w:rsidP="00DD30A5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3.1 Финансы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AB0" w:rsidRDefault="00124AB0" w:rsidP="00DD30A5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AB0" w:rsidRDefault="00124AB0" w:rsidP="00DD30A5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24AB0" w:rsidTr="00DD30A5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AB0" w:rsidRDefault="00124AB0" w:rsidP="00DD30A5">
            <w:pPr>
              <w:shd w:val="clear" w:color="auto" w:fill="FFFFFF"/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AB0" w:rsidRDefault="00124AB0" w:rsidP="00DD30A5">
            <w:pPr>
              <w:shd w:val="clear" w:color="auto" w:fill="FFFFFF"/>
              <w:tabs>
                <w:tab w:val="left" w:leader="underscore" w:pos="3782"/>
              </w:tabs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3.2 Хозяйственная деятельность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 xml:space="preserve">).   </w:t>
            </w:r>
            <w:r>
              <w:rPr>
                <w:bCs/>
                <w:sz w:val="24"/>
                <w:szCs w:val="24"/>
                <w:lang w:eastAsia="en-US"/>
              </w:rPr>
              <w:tab/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AB0" w:rsidRDefault="00124AB0" w:rsidP="00DD30A5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AB0" w:rsidRDefault="00124AB0" w:rsidP="00DD30A5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</w:t>
            </w:r>
          </w:p>
        </w:tc>
      </w:tr>
      <w:tr w:rsidR="00124AB0" w:rsidTr="00DD30A5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24AB0" w:rsidRDefault="00124AB0" w:rsidP="00DD30A5">
            <w:pPr>
              <w:shd w:val="clear" w:color="auto" w:fill="FFFFFF"/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24AB0" w:rsidRDefault="00124AB0" w:rsidP="00DD30A5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3.3 Внешнеэкономическая деятельность. Таможенное дело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24AB0" w:rsidRDefault="00124AB0" w:rsidP="00DD30A5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24AB0" w:rsidRDefault="00124AB0" w:rsidP="00DD30A5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124AB0" w:rsidTr="00DD30A5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24AB0" w:rsidRDefault="00124AB0" w:rsidP="00DD30A5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124AB0" w:rsidRDefault="00124AB0" w:rsidP="00DD30A5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24AB0" w:rsidRDefault="00124AB0" w:rsidP="00DD30A5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3.4 Природные ресурсы и охрана окружающей </w:t>
            </w:r>
            <w:r>
              <w:rPr>
                <w:i/>
                <w:iCs/>
                <w:sz w:val="24"/>
                <w:szCs w:val="24"/>
                <w:lang w:eastAsia="en-US"/>
              </w:rPr>
              <w:t xml:space="preserve">природной </w:t>
            </w:r>
            <w:r>
              <w:rPr>
                <w:sz w:val="24"/>
                <w:szCs w:val="24"/>
                <w:lang w:eastAsia="en-US"/>
              </w:rPr>
              <w:t xml:space="preserve">среды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24AB0" w:rsidRDefault="00124AB0" w:rsidP="00DD30A5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24AB0" w:rsidRDefault="00124AB0" w:rsidP="00DD30A5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124AB0" w:rsidTr="00DD30A5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24AB0" w:rsidRDefault="00124AB0" w:rsidP="00DD30A5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124AB0" w:rsidRDefault="00124AB0" w:rsidP="00DD30A5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24AB0" w:rsidRDefault="00124AB0" w:rsidP="00DD30A5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3.5 Информация и информатика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24AB0" w:rsidRDefault="00124AB0" w:rsidP="00DD30A5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24AB0" w:rsidRDefault="00124AB0" w:rsidP="00DD30A5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124AB0" w:rsidTr="00DD30A5">
        <w:trPr>
          <w:trHeight w:val="437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24AB0" w:rsidRDefault="00124AB0" w:rsidP="00DD30A5">
            <w:pPr>
              <w:shd w:val="clear" w:color="auto" w:fill="FFFFFF"/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24AB0" w:rsidRDefault="00124AB0" w:rsidP="00DD30A5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Оборона, безопасность, законность, </w:t>
            </w:r>
            <w:r>
              <w:rPr>
                <w:sz w:val="24"/>
                <w:szCs w:val="24"/>
                <w:lang w:eastAsia="en-US"/>
              </w:rPr>
              <w:t>из них: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24AB0" w:rsidRDefault="00124AB0" w:rsidP="00DD30A5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24AB0" w:rsidRDefault="00124AB0" w:rsidP="00DD30A5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124AB0" w:rsidTr="00DD30A5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24AB0" w:rsidRDefault="00124AB0" w:rsidP="00DD30A5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124AB0" w:rsidRDefault="00124AB0" w:rsidP="00DD30A5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24AB0" w:rsidRDefault="00124AB0" w:rsidP="00DD30A5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4.1 Оборона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24AB0" w:rsidRDefault="00124AB0" w:rsidP="00DD30A5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24AB0" w:rsidRDefault="00124AB0" w:rsidP="00DD30A5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24AB0" w:rsidTr="00DD30A5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24AB0" w:rsidRDefault="00124AB0" w:rsidP="00DD30A5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124AB0" w:rsidRDefault="00124AB0" w:rsidP="00DD30A5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24AB0" w:rsidRDefault="00124AB0" w:rsidP="00DD30A5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4.2 Безопасность и охрана правопорядка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24AB0" w:rsidRDefault="00124AB0" w:rsidP="00DD30A5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24AB0" w:rsidRDefault="00124AB0" w:rsidP="00DD30A5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124AB0" w:rsidTr="00DD30A5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24AB0" w:rsidRDefault="00124AB0" w:rsidP="00DD30A5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124AB0" w:rsidRDefault="00124AB0" w:rsidP="00DD30A5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24AB0" w:rsidRDefault="00124AB0" w:rsidP="00DD30A5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4.3 Уголовное право. Исполнение наказаний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24AB0" w:rsidRDefault="00124AB0" w:rsidP="00DD30A5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24AB0" w:rsidRDefault="00124AB0" w:rsidP="00DD30A5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124AB0" w:rsidTr="00DD30A5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24AB0" w:rsidRDefault="00124AB0" w:rsidP="00DD30A5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124AB0" w:rsidRDefault="00124AB0" w:rsidP="00DD30A5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24AB0" w:rsidRDefault="00124AB0" w:rsidP="00DD30A5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4.4 Правосудие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24AB0" w:rsidRDefault="00124AB0" w:rsidP="00DD30A5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24AB0" w:rsidRDefault="00124AB0" w:rsidP="00DD30A5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124AB0" w:rsidTr="00DD30A5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24AB0" w:rsidRDefault="00124AB0" w:rsidP="00DD30A5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124AB0" w:rsidRDefault="00124AB0" w:rsidP="00DD30A5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24AB0" w:rsidRDefault="00124AB0" w:rsidP="00DD30A5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4.5 Прокуратура. Органы юстиции. Адвокатура. Нотариат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24AB0" w:rsidRDefault="00124AB0" w:rsidP="00DD30A5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24AB0" w:rsidRDefault="00124AB0" w:rsidP="00DD30A5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124AB0" w:rsidTr="00DD30A5">
        <w:trPr>
          <w:trHeight w:val="437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24AB0" w:rsidRDefault="00124AB0" w:rsidP="00DD30A5">
            <w:pPr>
              <w:shd w:val="clear" w:color="auto" w:fill="FFFFFF"/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24AB0" w:rsidRDefault="00124AB0" w:rsidP="00DD30A5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Жилищный фонд, </w:t>
            </w:r>
            <w:r>
              <w:rPr>
                <w:sz w:val="24"/>
                <w:szCs w:val="24"/>
                <w:lang w:eastAsia="en-US"/>
              </w:rPr>
              <w:t>из них: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24AB0" w:rsidRDefault="00124AB0" w:rsidP="00DD30A5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24AB0" w:rsidRDefault="00124AB0" w:rsidP="00DD30A5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124AB0" w:rsidTr="00DD30A5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24AB0" w:rsidRDefault="00124AB0" w:rsidP="00DD30A5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124AB0" w:rsidRDefault="00124AB0" w:rsidP="00DD30A5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24AB0" w:rsidRDefault="00124AB0" w:rsidP="00DD30A5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5.1 Жилищное законодательство и его применение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24AB0" w:rsidRDefault="00124AB0" w:rsidP="00DD30A5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24AB0" w:rsidRDefault="00124AB0" w:rsidP="00DD30A5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124AB0" w:rsidTr="00DD30A5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24AB0" w:rsidRDefault="00124AB0" w:rsidP="00DD30A5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124AB0" w:rsidRDefault="00124AB0" w:rsidP="00DD30A5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24AB0" w:rsidRDefault="00124AB0" w:rsidP="00DD30A5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5.2 Жилищный фонд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24AB0" w:rsidRDefault="00124AB0" w:rsidP="00DD30A5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24AB0" w:rsidRDefault="00124AB0" w:rsidP="00DD30A5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124AB0" w:rsidTr="00DD30A5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24AB0" w:rsidRDefault="00124AB0" w:rsidP="00DD30A5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124AB0" w:rsidRDefault="00124AB0" w:rsidP="00DD30A5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24AB0" w:rsidRDefault="00124AB0" w:rsidP="00DD30A5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5.3  Нежилой  фонд (с  дальнейшим распределением  по темам  и вопросам, 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24AB0" w:rsidRDefault="00124AB0" w:rsidP="00DD30A5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24AB0" w:rsidRDefault="00124AB0" w:rsidP="00DD30A5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124AB0" w:rsidTr="00DD30A5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24AB0" w:rsidRDefault="00124AB0" w:rsidP="00DD30A5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124AB0" w:rsidRDefault="00124AB0" w:rsidP="00DD30A5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24AB0" w:rsidRDefault="00124AB0" w:rsidP="00DD30A5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5.4  Обеспечение  права на жилище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24AB0" w:rsidRDefault="00124AB0" w:rsidP="00DD30A5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24AB0" w:rsidRDefault="00124AB0" w:rsidP="00DD30A5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124AB0" w:rsidTr="00DD30A5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24AB0" w:rsidRDefault="00124AB0" w:rsidP="00DD30A5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124AB0" w:rsidRDefault="00124AB0" w:rsidP="00DD30A5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24AB0" w:rsidRDefault="00124AB0" w:rsidP="00DD30A5">
            <w:pPr>
              <w:shd w:val="clear" w:color="auto" w:fill="FFFFFF"/>
              <w:tabs>
                <w:tab w:val="left" w:leader="underscore" w:pos="8554"/>
              </w:tabs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5.5  Содержание и обеспечение коммунальными услугами жилого фонда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24AB0" w:rsidRDefault="00124AB0" w:rsidP="00DD30A5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24AB0" w:rsidRDefault="00124AB0" w:rsidP="00DD30A5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124AB0" w:rsidTr="00DD30A5">
        <w:trPr>
          <w:trHeight w:val="171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24AB0" w:rsidRDefault="00124AB0" w:rsidP="00DD30A5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24AB0" w:rsidRDefault="00124AB0" w:rsidP="00DD30A5">
            <w:pPr>
              <w:shd w:val="clear" w:color="auto" w:fill="FFFFFF"/>
              <w:tabs>
                <w:tab w:val="left" w:leader="underscore" w:pos="8554"/>
              </w:tabs>
              <w:spacing w:line="25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ДРУГИЕ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24AB0" w:rsidRDefault="00CA026C" w:rsidP="00DD30A5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24AB0" w:rsidRDefault="00124AB0" w:rsidP="00DD30A5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124AB0" w:rsidTr="00DD30A5">
        <w:trPr>
          <w:trHeight w:val="191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24AB0" w:rsidRDefault="00124AB0" w:rsidP="00DD30A5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24AB0" w:rsidRDefault="00124AB0" w:rsidP="00DD30A5">
            <w:pPr>
              <w:shd w:val="clear" w:color="auto" w:fill="FFFFFF"/>
              <w:tabs>
                <w:tab w:val="left" w:leader="underscore" w:pos="8554"/>
              </w:tabs>
              <w:spacing w:line="25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24AB0" w:rsidRDefault="00CA026C" w:rsidP="00DD30A5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24AB0" w:rsidRDefault="00124AB0" w:rsidP="00DD30A5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</w:t>
            </w:r>
          </w:p>
        </w:tc>
      </w:tr>
    </w:tbl>
    <w:p w:rsidR="00124AB0" w:rsidRDefault="00124AB0" w:rsidP="00124AB0">
      <w:pPr>
        <w:shd w:val="clear" w:color="auto" w:fill="FFFFFF"/>
        <w:tabs>
          <w:tab w:val="left" w:leader="underscore" w:pos="3391"/>
          <w:tab w:val="left" w:pos="4182"/>
          <w:tab w:val="center" w:pos="5321"/>
          <w:tab w:val="left" w:leader="underscore" w:pos="8822"/>
        </w:tabs>
        <w:rPr>
          <w:b/>
          <w:bCs/>
          <w:color w:val="000000"/>
          <w:sz w:val="24"/>
          <w:szCs w:val="24"/>
        </w:rPr>
      </w:pPr>
    </w:p>
    <w:p w:rsidR="00124AB0" w:rsidRDefault="00124AB0" w:rsidP="00124AB0">
      <w:pPr>
        <w:shd w:val="clear" w:color="auto" w:fill="FFFFFF"/>
        <w:tabs>
          <w:tab w:val="left" w:leader="underscore" w:pos="3391"/>
          <w:tab w:val="left" w:pos="4182"/>
          <w:tab w:val="center" w:pos="5321"/>
          <w:tab w:val="left" w:leader="underscore" w:pos="8822"/>
        </w:tabs>
        <w:ind w:firstLine="720"/>
        <w:rPr>
          <w:b/>
          <w:bCs/>
          <w:color w:val="000000"/>
          <w:sz w:val="24"/>
          <w:szCs w:val="24"/>
        </w:rPr>
      </w:pPr>
    </w:p>
    <w:p w:rsidR="00124AB0" w:rsidRDefault="00124AB0" w:rsidP="00124AB0">
      <w:pPr>
        <w:shd w:val="clear" w:color="auto" w:fill="FFFFFF"/>
        <w:ind w:firstLine="720"/>
        <w:rPr>
          <w:b/>
          <w:bCs/>
          <w:color w:val="000000"/>
          <w:sz w:val="24"/>
          <w:szCs w:val="24"/>
        </w:rPr>
      </w:pPr>
    </w:p>
    <w:p w:rsidR="00124AB0" w:rsidRDefault="00124AB0" w:rsidP="00124AB0">
      <w:pPr>
        <w:shd w:val="clear" w:color="auto" w:fill="FFFFFF"/>
        <w:ind w:firstLine="720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Из поступивших обращений граждан:</w:t>
      </w:r>
    </w:p>
    <w:p w:rsidR="00124AB0" w:rsidRDefault="00124AB0" w:rsidP="00124AB0">
      <w:pPr>
        <w:shd w:val="clear" w:color="auto" w:fill="FFFFFF"/>
        <w:ind w:firstLine="720"/>
        <w:rPr>
          <w:b/>
          <w:bCs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5"/>
        <w:gridCol w:w="1701"/>
        <w:gridCol w:w="2429"/>
      </w:tblGrid>
      <w:tr w:rsidR="00124AB0" w:rsidTr="00DD30A5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B0" w:rsidRDefault="00124AB0" w:rsidP="00DD30A5">
            <w:pPr>
              <w:shd w:val="clear" w:color="auto" w:fill="FFFFFF"/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AB0" w:rsidRDefault="00124AB0" w:rsidP="00DD30A5">
            <w:pPr>
              <w:shd w:val="clear" w:color="auto" w:fill="FFFFFF"/>
              <w:spacing w:line="256" w:lineRule="auto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Устных: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B0" w:rsidRDefault="00124AB0" w:rsidP="00DD30A5">
            <w:pPr>
              <w:shd w:val="clear" w:color="auto" w:fill="FFFFFF"/>
              <w:tabs>
                <w:tab w:val="left" w:pos="1008"/>
                <w:tab w:val="left" w:leader="underscore" w:pos="2508"/>
              </w:tabs>
              <w:spacing w:line="256" w:lineRule="auto"/>
              <w:ind w:left="720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Письменных:</w:t>
            </w:r>
          </w:p>
          <w:p w:rsidR="00124AB0" w:rsidRDefault="00124AB0" w:rsidP="00DD30A5">
            <w:pPr>
              <w:shd w:val="clear" w:color="auto" w:fill="FFFFFF"/>
              <w:spacing w:line="256" w:lineRule="auto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124AB0" w:rsidTr="00DD30A5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AB0" w:rsidRDefault="00124AB0" w:rsidP="00DD30A5">
            <w:pPr>
              <w:shd w:val="clear" w:color="auto" w:fill="FFFFFF"/>
              <w:tabs>
                <w:tab w:val="left" w:pos="1008"/>
                <w:tab w:val="left" w:leader="underscore" w:pos="2738"/>
              </w:tabs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Заявления 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AB0" w:rsidRDefault="00CA026C" w:rsidP="00DD30A5">
            <w:pPr>
              <w:shd w:val="clear" w:color="auto" w:fill="FFFFFF"/>
              <w:tabs>
                <w:tab w:val="left" w:pos="1008"/>
                <w:tab w:val="left" w:leader="underscore" w:pos="2738"/>
              </w:tabs>
              <w:spacing w:line="256" w:lineRule="auto"/>
              <w:ind w:firstLine="1009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AB0" w:rsidRDefault="00124AB0" w:rsidP="00DD30A5">
            <w:pPr>
              <w:shd w:val="clear" w:color="auto" w:fill="FFFFFF"/>
              <w:tabs>
                <w:tab w:val="left" w:pos="1008"/>
                <w:tab w:val="left" w:leader="underscore" w:pos="2738"/>
              </w:tabs>
              <w:spacing w:line="256" w:lineRule="auto"/>
              <w:ind w:firstLine="1009"/>
              <w:rPr>
                <w:b/>
                <w:color w:val="000000"/>
                <w:sz w:val="24"/>
                <w:szCs w:val="24"/>
                <w:lang w:val="en-US" w:eastAsia="en-US"/>
              </w:rPr>
            </w:pPr>
            <w:r>
              <w:rPr>
                <w:b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</w:tr>
      <w:tr w:rsidR="00124AB0" w:rsidTr="00DD30A5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AB0" w:rsidRDefault="00124AB0" w:rsidP="00DD30A5">
            <w:pPr>
              <w:shd w:val="clear" w:color="auto" w:fill="FFFFFF"/>
              <w:tabs>
                <w:tab w:val="left" w:pos="1008"/>
                <w:tab w:val="left" w:leader="underscore" w:pos="3079"/>
              </w:tabs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Предложения 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AB0" w:rsidRDefault="00124AB0" w:rsidP="00DD30A5">
            <w:pPr>
              <w:shd w:val="clear" w:color="auto" w:fill="FFFFFF"/>
              <w:tabs>
                <w:tab w:val="left" w:pos="1008"/>
                <w:tab w:val="left" w:leader="underscore" w:pos="3079"/>
              </w:tabs>
              <w:spacing w:line="256" w:lineRule="auto"/>
              <w:ind w:firstLine="1009"/>
              <w:rPr>
                <w:b/>
                <w:color w:val="000000"/>
                <w:sz w:val="24"/>
                <w:szCs w:val="24"/>
                <w:lang w:val="en-US" w:eastAsia="en-US"/>
              </w:rPr>
            </w:pPr>
            <w:r>
              <w:rPr>
                <w:b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AB0" w:rsidRDefault="00124AB0" w:rsidP="00DD30A5">
            <w:pPr>
              <w:shd w:val="clear" w:color="auto" w:fill="FFFFFF"/>
              <w:tabs>
                <w:tab w:val="left" w:pos="1008"/>
                <w:tab w:val="left" w:leader="underscore" w:pos="3079"/>
              </w:tabs>
              <w:spacing w:line="256" w:lineRule="auto"/>
              <w:ind w:firstLine="1009"/>
              <w:rPr>
                <w:b/>
                <w:color w:val="000000"/>
                <w:sz w:val="24"/>
                <w:szCs w:val="24"/>
                <w:lang w:val="en-US" w:eastAsia="en-US"/>
              </w:rPr>
            </w:pPr>
            <w:r>
              <w:rPr>
                <w:b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</w:tr>
      <w:tr w:rsidR="00124AB0" w:rsidTr="00DD30A5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AB0" w:rsidRDefault="00124AB0" w:rsidP="00DD30A5">
            <w:pPr>
              <w:shd w:val="clear" w:color="auto" w:fill="FFFFFF"/>
              <w:tabs>
                <w:tab w:val="left" w:pos="1008"/>
                <w:tab w:val="left" w:leader="underscore" w:pos="2508"/>
              </w:tabs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Жалобы 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AB0" w:rsidRDefault="00124AB0" w:rsidP="00DD30A5">
            <w:pPr>
              <w:shd w:val="clear" w:color="auto" w:fill="FFFFFF"/>
              <w:tabs>
                <w:tab w:val="left" w:pos="1008"/>
                <w:tab w:val="left" w:leader="underscore" w:pos="2508"/>
              </w:tabs>
              <w:spacing w:line="256" w:lineRule="auto"/>
              <w:ind w:firstLine="1009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AB0" w:rsidRPr="00711140" w:rsidRDefault="00124AB0" w:rsidP="00DD30A5">
            <w:pPr>
              <w:shd w:val="clear" w:color="auto" w:fill="FFFFFF"/>
              <w:tabs>
                <w:tab w:val="left" w:pos="1008"/>
                <w:tab w:val="left" w:leader="underscore" w:pos="2508"/>
              </w:tabs>
              <w:spacing w:line="256" w:lineRule="auto"/>
              <w:ind w:firstLine="1009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124AB0" w:rsidTr="00DD30A5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AB0" w:rsidRDefault="00124AB0" w:rsidP="00DD30A5">
            <w:pPr>
              <w:shd w:val="clear" w:color="auto" w:fill="FFFFFF"/>
              <w:tabs>
                <w:tab w:val="left" w:pos="1008"/>
                <w:tab w:val="left" w:leader="underscore" w:pos="2508"/>
              </w:tabs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Иное -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AB0" w:rsidRPr="008024E6" w:rsidRDefault="00124AB0" w:rsidP="00DD30A5">
            <w:pPr>
              <w:shd w:val="clear" w:color="auto" w:fill="FFFFFF"/>
              <w:tabs>
                <w:tab w:val="left" w:pos="1008"/>
                <w:tab w:val="left" w:leader="underscore" w:pos="2508"/>
              </w:tabs>
              <w:spacing w:line="256" w:lineRule="auto"/>
              <w:ind w:firstLine="1009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AB0" w:rsidRPr="00711140" w:rsidRDefault="00124AB0" w:rsidP="00DD30A5">
            <w:pPr>
              <w:shd w:val="clear" w:color="auto" w:fill="FFFFFF"/>
              <w:tabs>
                <w:tab w:val="left" w:pos="1008"/>
                <w:tab w:val="left" w:leader="underscore" w:pos="2508"/>
              </w:tabs>
              <w:spacing w:line="256" w:lineRule="auto"/>
              <w:ind w:firstLine="1009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</w:tbl>
    <w:p w:rsidR="00124AB0" w:rsidRDefault="00124AB0" w:rsidP="00124AB0">
      <w:pPr>
        <w:shd w:val="clear" w:color="auto" w:fill="FFFFFF"/>
        <w:ind w:firstLine="720"/>
        <w:rPr>
          <w:b/>
          <w:bCs/>
          <w:color w:val="000000"/>
          <w:sz w:val="24"/>
          <w:szCs w:val="24"/>
        </w:rPr>
      </w:pPr>
    </w:p>
    <w:p w:rsidR="00124AB0" w:rsidRDefault="00124AB0" w:rsidP="00124AB0">
      <w:pPr>
        <w:shd w:val="clear" w:color="auto" w:fill="FFFFFF"/>
        <w:ind w:firstLine="720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Результаты рассмотрения личных обращений граждан:</w:t>
      </w:r>
    </w:p>
    <w:p w:rsidR="00124AB0" w:rsidRDefault="00124AB0" w:rsidP="00124AB0">
      <w:pPr>
        <w:numPr>
          <w:ilvl w:val="0"/>
          <w:numId w:val="1"/>
        </w:numPr>
        <w:shd w:val="clear" w:color="auto" w:fill="FFFFFF"/>
        <w:tabs>
          <w:tab w:val="left" w:pos="1008"/>
          <w:tab w:val="left" w:leader="underscore" w:pos="2237"/>
        </w:tabs>
        <w:ind w:firstLine="720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   «поддержано» - </w:t>
      </w:r>
      <w:r w:rsidR="00CA026C">
        <w:rPr>
          <w:b/>
          <w:bCs/>
          <w:color w:val="000000"/>
          <w:sz w:val="24"/>
          <w:szCs w:val="24"/>
        </w:rPr>
        <w:t>3</w:t>
      </w:r>
      <w:r>
        <w:rPr>
          <w:b/>
          <w:bCs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(по результатам рассмотрения предложение признано целесообразным, заявление или жалоба - обоснованными и подлежащими удовлетворению), в том числе по обращению приняты меры – </w:t>
      </w:r>
      <w:r w:rsidR="00CA026C">
        <w:rPr>
          <w:b/>
          <w:color w:val="000000"/>
          <w:sz w:val="24"/>
          <w:szCs w:val="24"/>
        </w:rPr>
        <w:t>3</w:t>
      </w:r>
      <w:bookmarkStart w:id="0" w:name="_GoBack"/>
      <w:bookmarkEnd w:id="0"/>
      <w:r>
        <w:rPr>
          <w:color w:val="000000"/>
          <w:sz w:val="24"/>
          <w:szCs w:val="24"/>
        </w:rPr>
        <w:t>;</w:t>
      </w:r>
    </w:p>
    <w:p w:rsidR="00124AB0" w:rsidRDefault="00124AB0" w:rsidP="00124AB0">
      <w:pPr>
        <w:numPr>
          <w:ilvl w:val="0"/>
          <w:numId w:val="1"/>
        </w:numPr>
        <w:shd w:val="clear" w:color="auto" w:fill="FFFFFF"/>
        <w:tabs>
          <w:tab w:val="left" w:pos="1008"/>
          <w:tab w:val="left" w:leader="underscore" w:pos="7618"/>
        </w:tabs>
        <w:ind w:firstLine="720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   «разъяснено» </w:t>
      </w:r>
      <w:r>
        <w:rPr>
          <w:color w:val="000000"/>
          <w:sz w:val="24"/>
          <w:szCs w:val="24"/>
        </w:rPr>
        <w:t xml:space="preserve">(по результатам рассмотрения предложения, заявления или жалобы заявитель проинформирован о порядке их реализации или удовлетворения) – </w:t>
      </w:r>
      <w:r>
        <w:rPr>
          <w:b/>
          <w:color w:val="000000"/>
          <w:sz w:val="24"/>
          <w:szCs w:val="24"/>
        </w:rPr>
        <w:t>0</w:t>
      </w:r>
      <w:r>
        <w:rPr>
          <w:color w:val="000000"/>
          <w:sz w:val="24"/>
          <w:szCs w:val="24"/>
        </w:rPr>
        <w:t>;</w:t>
      </w:r>
    </w:p>
    <w:p w:rsidR="00124AB0" w:rsidRDefault="00124AB0" w:rsidP="00124AB0">
      <w:pPr>
        <w:shd w:val="clear" w:color="auto" w:fill="FFFFFF"/>
        <w:tabs>
          <w:tab w:val="left" w:pos="1025"/>
          <w:tab w:val="left" w:leader="underscore" w:pos="8909"/>
        </w:tabs>
        <w:ind w:firstLine="720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>
        <w:rPr>
          <w:b/>
          <w:bCs/>
          <w:color w:val="000000"/>
          <w:sz w:val="24"/>
          <w:szCs w:val="24"/>
        </w:rPr>
        <w:t xml:space="preserve">«не поддержано» </w:t>
      </w:r>
      <w:r>
        <w:rPr>
          <w:color w:val="000000"/>
          <w:sz w:val="24"/>
          <w:szCs w:val="24"/>
        </w:rPr>
        <w:t xml:space="preserve">(по результатам рассмотрения предложение признано нецелесообразным, заявление или жалоба - необоснованным и не подлежащим удовлетворению) – </w:t>
      </w:r>
      <w:r>
        <w:rPr>
          <w:b/>
          <w:color w:val="000000"/>
          <w:sz w:val="24"/>
          <w:szCs w:val="24"/>
        </w:rPr>
        <w:t>0.</w:t>
      </w:r>
    </w:p>
    <w:p w:rsidR="00124AB0" w:rsidRDefault="00124AB0" w:rsidP="00124AB0">
      <w:pPr>
        <w:shd w:val="clear" w:color="auto" w:fill="FFFFFF"/>
        <w:tabs>
          <w:tab w:val="left" w:leader="underscore" w:pos="4286"/>
        </w:tabs>
        <w:ind w:firstLine="720"/>
        <w:rPr>
          <w:b/>
          <w:bCs/>
          <w:color w:val="000000"/>
          <w:sz w:val="24"/>
          <w:szCs w:val="24"/>
        </w:rPr>
      </w:pPr>
    </w:p>
    <w:p w:rsidR="00124AB0" w:rsidRDefault="00124AB0" w:rsidP="00124AB0">
      <w:pPr>
        <w:shd w:val="clear" w:color="auto" w:fill="FFFFFF"/>
        <w:tabs>
          <w:tab w:val="left" w:leader="underscore" w:pos="4286"/>
        </w:tabs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С выездом на место </w:t>
      </w:r>
      <w:r>
        <w:rPr>
          <w:color w:val="000000"/>
          <w:sz w:val="24"/>
          <w:szCs w:val="24"/>
        </w:rPr>
        <w:t>рассмотрено –</w:t>
      </w:r>
      <w:r>
        <w:rPr>
          <w:iCs/>
          <w:color w:val="000000"/>
          <w:sz w:val="24"/>
          <w:szCs w:val="24"/>
        </w:rPr>
        <w:t xml:space="preserve"> 0 </w:t>
      </w:r>
      <w:r>
        <w:rPr>
          <w:color w:val="000000"/>
          <w:sz w:val="24"/>
          <w:szCs w:val="24"/>
        </w:rPr>
        <w:t>обращения граждан.</w:t>
      </w:r>
      <w:r>
        <w:rPr>
          <w:color w:val="000000"/>
          <w:sz w:val="24"/>
          <w:szCs w:val="24"/>
        </w:rPr>
        <w:br/>
      </w:r>
      <w:r>
        <w:rPr>
          <w:b/>
          <w:bCs/>
          <w:color w:val="000000"/>
          <w:sz w:val="24"/>
          <w:szCs w:val="24"/>
        </w:rPr>
        <w:t xml:space="preserve">Поставлено на контроль (январь) </w:t>
      </w:r>
      <w:r>
        <w:rPr>
          <w:color w:val="000000"/>
          <w:sz w:val="24"/>
          <w:szCs w:val="24"/>
        </w:rPr>
        <w:t>–</w:t>
      </w:r>
      <w:r>
        <w:rPr>
          <w:b/>
          <w:color w:val="000000"/>
          <w:sz w:val="24"/>
          <w:szCs w:val="24"/>
        </w:rPr>
        <w:t xml:space="preserve"> 0 </w:t>
      </w:r>
      <w:r>
        <w:rPr>
          <w:color w:val="000000"/>
          <w:sz w:val="24"/>
          <w:szCs w:val="24"/>
        </w:rPr>
        <w:t>обращений.</w:t>
      </w:r>
    </w:p>
    <w:p w:rsidR="00124AB0" w:rsidRDefault="00124AB0" w:rsidP="00124AB0">
      <w:pPr>
        <w:shd w:val="clear" w:color="auto" w:fill="FFFFFF"/>
        <w:tabs>
          <w:tab w:val="left" w:leader="underscore" w:pos="4286"/>
        </w:tabs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Снято с контроля (декабрь) –  0  </w:t>
      </w:r>
      <w:r>
        <w:rPr>
          <w:color w:val="000000"/>
          <w:sz w:val="24"/>
          <w:szCs w:val="24"/>
        </w:rPr>
        <w:t>обращения.</w:t>
      </w:r>
    </w:p>
    <w:p w:rsidR="00124AB0" w:rsidRDefault="00124AB0" w:rsidP="00124AB0">
      <w:pPr>
        <w:shd w:val="clear" w:color="auto" w:fill="FFFFFF"/>
        <w:ind w:firstLine="720"/>
        <w:rPr>
          <w:b/>
          <w:bCs/>
          <w:color w:val="000000"/>
          <w:sz w:val="24"/>
          <w:szCs w:val="24"/>
        </w:rPr>
      </w:pPr>
    </w:p>
    <w:p w:rsidR="00124AB0" w:rsidRDefault="00124AB0" w:rsidP="00124AB0">
      <w:pPr>
        <w:shd w:val="clear" w:color="auto" w:fill="FFFFFF"/>
        <w:ind w:firstLine="720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Состояние исполнительской дисциплины при рассмотрении обращений:</w:t>
      </w:r>
    </w:p>
    <w:p w:rsidR="00124AB0" w:rsidRDefault="00124AB0" w:rsidP="00124AB0">
      <w:pPr>
        <w:numPr>
          <w:ilvl w:val="0"/>
          <w:numId w:val="2"/>
        </w:numPr>
        <w:shd w:val="clear" w:color="auto" w:fill="FFFFFF"/>
        <w:tabs>
          <w:tab w:val="left" w:pos="1025"/>
          <w:tab w:val="left" w:leader="underscore" w:pos="6142"/>
        </w:tabs>
        <w:ind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нарушены сроки рассмотрения обращений - </w:t>
      </w:r>
      <w:r>
        <w:rPr>
          <w:color w:val="000000"/>
          <w:sz w:val="24"/>
          <w:szCs w:val="24"/>
          <w:lang w:val="en-US"/>
        </w:rPr>
        <w:t>0</w:t>
      </w:r>
      <w:r>
        <w:rPr>
          <w:color w:val="000000"/>
          <w:sz w:val="24"/>
          <w:szCs w:val="24"/>
        </w:rPr>
        <w:t>;</w:t>
      </w:r>
    </w:p>
    <w:p w:rsidR="00124AB0" w:rsidRDefault="00124AB0" w:rsidP="00124AB0">
      <w:pPr>
        <w:numPr>
          <w:ilvl w:val="0"/>
          <w:numId w:val="2"/>
        </w:numPr>
        <w:shd w:val="clear" w:color="auto" w:fill="FFFFFF"/>
        <w:tabs>
          <w:tab w:val="left" w:pos="1025"/>
          <w:tab w:val="left" w:leader="underscore" w:pos="5270"/>
        </w:tabs>
        <w:ind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дан неполный ответ на обращение – 0.</w:t>
      </w:r>
    </w:p>
    <w:p w:rsidR="00124AB0" w:rsidRDefault="00124AB0" w:rsidP="00124AB0"/>
    <w:p w:rsidR="00124AB0" w:rsidRDefault="00124AB0" w:rsidP="00124AB0"/>
    <w:p w:rsidR="00124AB0" w:rsidRDefault="00124AB0" w:rsidP="00124AB0"/>
    <w:p w:rsidR="00124AB0" w:rsidRDefault="00124AB0" w:rsidP="00124AB0"/>
    <w:p w:rsidR="00124AB0" w:rsidRDefault="00124AB0" w:rsidP="00124AB0"/>
    <w:p w:rsidR="00124AB0" w:rsidRDefault="00124AB0" w:rsidP="00124AB0"/>
    <w:p w:rsidR="00124AB0" w:rsidRDefault="00124AB0" w:rsidP="00124AB0"/>
    <w:p w:rsidR="00124AB0" w:rsidRDefault="00124AB0" w:rsidP="00124AB0"/>
    <w:p w:rsidR="00124AB0" w:rsidRDefault="00124AB0" w:rsidP="00124AB0"/>
    <w:p w:rsidR="00124AB0" w:rsidRDefault="00124AB0" w:rsidP="00124AB0"/>
    <w:p w:rsidR="00124AB0" w:rsidRDefault="00124AB0" w:rsidP="00124AB0"/>
    <w:p w:rsidR="00124AB0" w:rsidRDefault="00124AB0" w:rsidP="00124AB0"/>
    <w:p w:rsidR="00124AB0" w:rsidRDefault="00124AB0" w:rsidP="00124AB0"/>
    <w:p w:rsidR="006078BE" w:rsidRDefault="006078BE"/>
    <w:sectPr w:rsidR="006078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E622E0E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2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3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AB0"/>
    <w:rsid w:val="00124AB0"/>
    <w:rsid w:val="006078BE"/>
    <w:rsid w:val="00C037BB"/>
    <w:rsid w:val="00CA0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AB0"/>
    <w:pPr>
      <w:widowControl w:val="0"/>
      <w:autoSpaceDE w:val="0"/>
      <w:autoSpaceDN w:val="0"/>
      <w:adjustRightInd w:val="0"/>
    </w:pPr>
    <w:rPr>
      <w:rFonts w:ascii="Times New Roman" w:hAnsi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037B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37B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37BB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37BB"/>
    <w:pPr>
      <w:keepNext/>
      <w:spacing w:before="240" w:after="60"/>
      <w:outlineLvl w:val="3"/>
    </w:pPr>
    <w:rPr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37BB"/>
    <w:pPr>
      <w:spacing w:before="240" w:after="60"/>
      <w:outlineLvl w:val="4"/>
    </w:pPr>
    <w:rPr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37BB"/>
    <w:pPr>
      <w:spacing w:before="240" w:after="60"/>
      <w:outlineLvl w:val="5"/>
    </w:pPr>
    <w:rPr>
      <w:b/>
      <w:bCs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37BB"/>
    <w:pPr>
      <w:spacing w:before="240" w:after="60"/>
      <w:outlineLvl w:val="6"/>
    </w:pPr>
    <w:rPr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37BB"/>
    <w:pPr>
      <w:spacing w:before="240" w:after="60"/>
      <w:outlineLvl w:val="7"/>
    </w:pPr>
    <w:rPr>
      <w:i/>
      <w:iCs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37BB"/>
    <w:pPr>
      <w:spacing w:before="240" w:after="60"/>
      <w:outlineLvl w:val="8"/>
    </w:pPr>
    <w:rPr>
      <w:rFonts w:ascii="Cambria" w:hAnsi="Cambria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C037BB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C037BB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C037BB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C037BB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C037BB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C037BB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C037BB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C037BB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C037BB"/>
    <w:rPr>
      <w:rFonts w:ascii="Cambria" w:hAnsi="Cambria"/>
    </w:rPr>
  </w:style>
  <w:style w:type="paragraph" w:styleId="a3">
    <w:name w:val="Title"/>
    <w:basedOn w:val="a"/>
    <w:next w:val="a"/>
    <w:link w:val="a4"/>
    <w:uiPriority w:val="10"/>
    <w:qFormat/>
    <w:rsid w:val="00C037B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link w:val="a3"/>
    <w:uiPriority w:val="10"/>
    <w:rsid w:val="00C037BB"/>
    <w:rPr>
      <w:rFonts w:ascii="Cambria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C037BB"/>
    <w:pPr>
      <w:spacing w:after="60"/>
      <w:jc w:val="center"/>
      <w:outlineLvl w:val="1"/>
    </w:pPr>
    <w:rPr>
      <w:rFonts w:ascii="Cambria" w:hAnsi="Cambria"/>
      <w:lang w:eastAsia="en-US"/>
    </w:rPr>
  </w:style>
  <w:style w:type="character" w:customStyle="1" w:styleId="a6">
    <w:name w:val="Подзаголовок Знак"/>
    <w:link w:val="a5"/>
    <w:uiPriority w:val="11"/>
    <w:rsid w:val="00C037BB"/>
    <w:rPr>
      <w:rFonts w:ascii="Cambria" w:hAnsi="Cambria"/>
      <w:sz w:val="24"/>
      <w:szCs w:val="24"/>
    </w:rPr>
  </w:style>
  <w:style w:type="character" w:styleId="a7">
    <w:name w:val="Strong"/>
    <w:uiPriority w:val="22"/>
    <w:qFormat/>
    <w:rsid w:val="00C037BB"/>
    <w:rPr>
      <w:b/>
      <w:bCs/>
    </w:rPr>
  </w:style>
  <w:style w:type="character" w:styleId="a8">
    <w:name w:val="Emphasis"/>
    <w:uiPriority w:val="20"/>
    <w:qFormat/>
    <w:rsid w:val="00C037BB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C037BB"/>
    <w:rPr>
      <w:szCs w:val="32"/>
    </w:rPr>
  </w:style>
  <w:style w:type="paragraph" w:styleId="aa">
    <w:name w:val="List Paragraph"/>
    <w:basedOn w:val="a"/>
    <w:uiPriority w:val="34"/>
    <w:qFormat/>
    <w:rsid w:val="00C037B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037BB"/>
    <w:rPr>
      <w:i/>
      <w:lang w:eastAsia="en-US"/>
    </w:rPr>
  </w:style>
  <w:style w:type="character" w:customStyle="1" w:styleId="22">
    <w:name w:val="Цитата 2 Знак"/>
    <w:link w:val="21"/>
    <w:uiPriority w:val="29"/>
    <w:rsid w:val="00C037BB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C037BB"/>
    <w:pPr>
      <w:ind w:left="720" w:right="720"/>
    </w:pPr>
    <w:rPr>
      <w:b/>
      <w:i/>
      <w:lang w:eastAsia="en-US"/>
    </w:rPr>
  </w:style>
  <w:style w:type="character" w:customStyle="1" w:styleId="ac">
    <w:name w:val="Выделенная цитата Знак"/>
    <w:link w:val="ab"/>
    <w:uiPriority w:val="30"/>
    <w:rsid w:val="00C037BB"/>
    <w:rPr>
      <w:b/>
      <w:i/>
      <w:sz w:val="24"/>
    </w:rPr>
  </w:style>
  <w:style w:type="character" w:styleId="ad">
    <w:name w:val="Subtle Emphasis"/>
    <w:uiPriority w:val="19"/>
    <w:qFormat/>
    <w:rsid w:val="00C037BB"/>
    <w:rPr>
      <w:i/>
      <w:color w:val="5A5A5A"/>
    </w:rPr>
  </w:style>
  <w:style w:type="character" w:styleId="ae">
    <w:name w:val="Intense Emphasis"/>
    <w:uiPriority w:val="21"/>
    <w:qFormat/>
    <w:rsid w:val="00C037BB"/>
    <w:rPr>
      <w:b/>
      <w:i/>
      <w:sz w:val="24"/>
      <w:szCs w:val="24"/>
      <w:u w:val="single"/>
    </w:rPr>
  </w:style>
  <w:style w:type="character" w:styleId="af">
    <w:name w:val="Subtle Reference"/>
    <w:uiPriority w:val="31"/>
    <w:qFormat/>
    <w:rsid w:val="00C037BB"/>
    <w:rPr>
      <w:sz w:val="24"/>
      <w:szCs w:val="24"/>
      <w:u w:val="single"/>
    </w:rPr>
  </w:style>
  <w:style w:type="character" w:styleId="af0">
    <w:name w:val="Intense Reference"/>
    <w:uiPriority w:val="32"/>
    <w:qFormat/>
    <w:rsid w:val="00C037BB"/>
    <w:rPr>
      <w:b/>
      <w:sz w:val="24"/>
      <w:u w:val="single"/>
    </w:rPr>
  </w:style>
  <w:style w:type="character" w:styleId="af1">
    <w:name w:val="Book Title"/>
    <w:uiPriority w:val="33"/>
    <w:qFormat/>
    <w:rsid w:val="00C037BB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C037BB"/>
    <w:pPr>
      <w:outlineLvl w:val="9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AB0"/>
    <w:pPr>
      <w:widowControl w:val="0"/>
      <w:autoSpaceDE w:val="0"/>
      <w:autoSpaceDN w:val="0"/>
      <w:adjustRightInd w:val="0"/>
    </w:pPr>
    <w:rPr>
      <w:rFonts w:ascii="Times New Roman" w:hAnsi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037B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37B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37BB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37BB"/>
    <w:pPr>
      <w:keepNext/>
      <w:spacing w:before="240" w:after="60"/>
      <w:outlineLvl w:val="3"/>
    </w:pPr>
    <w:rPr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37BB"/>
    <w:pPr>
      <w:spacing w:before="240" w:after="60"/>
      <w:outlineLvl w:val="4"/>
    </w:pPr>
    <w:rPr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37BB"/>
    <w:pPr>
      <w:spacing w:before="240" w:after="60"/>
      <w:outlineLvl w:val="5"/>
    </w:pPr>
    <w:rPr>
      <w:b/>
      <w:bCs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37BB"/>
    <w:pPr>
      <w:spacing w:before="240" w:after="60"/>
      <w:outlineLvl w:val="6"/>
    </w:pPr>
    <w:rPr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37BB"/>
    <w:pPr>
      <w:spacing w:before="240" w:after="60"/>
      <w:outlineLvl w:val="7"/>
    </w:pPr>
    <w:rPr>
      <w:i/>
      <w:iCs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37BB"/>
    <w:pPr>
      <w:spacing w:before="240" w:after="60"/>
      <w:outlineLvl w:val="8"/>
    </w:pPr>
    <w:rPr>
      <w:rFonts w:ascii="Cambria" w:hAnsi="Cambria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C037BB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C037BB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C037BB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C037BB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C037BB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C037BB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C037BB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C037BB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C037BB"/>
    <w:rPr>
      <w:rFonts w:ascii="Cambria" w:hAnsi="Cambria"/>
    </w:rPr>
  </w:style>
  <w:style w:type="paragraph" w:styleId="a3">
    <w:name w:val="Title"/>
    <w:basedOn w:val="a"/>
    <w:next w:val="a"/>
    <w:link w:val="a4"/>
    <w:uiPriority w:val="10"/>
    <w:qFormat/>
    <w:rsid w:val="00C037B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link w:val="a3"/>
    <w:uiPriority w:val="10"/>
    <w:rsid w:val="00C037BB"/>
    <w:rPr>
      <w:rFonts w:ascii="Cambria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C037BB"/>
    <w:pPr>
      <w:spacing w:after="60"/>
      <w:jc w:val="center"/>
      <w:outlineLvl w:val="1"/>
    </w:pPr>
    <w:rPr>
      <w:rFonts w:ascii="Cambria" w:hAnsi="Cambria"/>
      <w:lang w:eastAsia="en-US"/>
    </w:rPr>
  </w:style>
  <w:style w:type="character" w:customStyle="1" w:styleId="a6">
    <w:name w:val="Подзаголовок Знак"/>
    <w:link w:val="a5"/>
    <w:uiPriority w:val="11"/>
    <w:rsid w:val="00C037BB"/>
    <w:rPr>
      <w:rFonts w:ascii="Cambria" w:hAnsi="Cambria"/>
      <w:sz w:val="24"/>
      <w:szCs w:val="24"/>
    </w:rPr>
  </w:style>
  <w:style w:type="character" w:styleId="a7">
    <w:name w:val="Strong"/>
    <w:uiPriority w:val="22"/>
    <w:qFormat/>
    <w:rsid w:val="00C037BB"/>
    <w:rPr>
      <w:b/>
      <w:bCs/>
    </w:rPr>
  </w:style>
  <w:style w:type="character" w:styleId="a8">
    <w:name w:val="Emphasis"/>
    <w:uiPriority w:val="20"/>
    <w:qFormat/>
    <w:rsid w:val="00C037BB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C037BB"/>
    <w:rPr>
      <w:szCs w:val="32"/>
    </w:rPr>
  </w:style>
  <w:style w:type="paragraph" w:styleId="aa">
    <w:name w:val="List Paragraph"/>
    <w:basedOn w:val="a"/>
    <w:uiPriority w:val="34"/>
    <w:qFormat/>
    <w:rsid w:val="00C037B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037BB"/>
    <w:rPr>
      <w:i/>
      <w:lang w:eastAsia="en-US"/>
    </w:rPr>
  </w:style>
  <w:style w:type="character" w:customStyle="1" w:styleId="22">
    <w:name w:val="Цитата 2 Знак"/>
    <w:link w:val="21"/>
    <w:uiPriority w:val="29"/>
    <w:rsid w:val="00C037BB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C037BB"/>
    <w:pPr>
      <w:ind w:left="720" w:right="720"/>
    </w:pPr>
    <w:rPr>
      <w:b/>
      <w:i/>
      <w:lang w:eastAsia="en-US"/>
    </w:rPr>
  </w:style>
  <w:style w:type="character" w:customStyle="1" w:styleId="ac">
    <w:name w:val="Выделенная цитата Знак"/>
    <w:link w:val="ab"/>
    <w:uiPriority w:val="30"/>
    <w:rsid w:val="00C037BB"/>
    <w:rPr>
      <w:b/>
      <w:i/>
      <w:sz w:val="24"/>
    </w:rPr>
  </w:style>
  <w:style w:type="character" w:styleId="ad">
    <w:name w:val="Subtle Emphasis"/>
    <w:uiPriority w:val="19"/>
    <w:qFormat/>
    <w:rsid w:val="00C037BB"/>
    <w:rPr>
      <w:i/>
      <w:color w:val="5A5A5A"/>
    </w:rPr>
  </w:style>
  <w:style w:type="character" w:styleId="ae">
    <w:name w:val="Intense Emphasis"/>
    <w:uiPriority w:val="21"/>
    <w:qFormat/>
    <w:rsid w:val="00C037BB"/>
    <w:rPr>
      <w:b/>
      <w:i/>
      <w:sz w:val="24"/>
      <w:szCs w:val="24"/>
      <w:u w:val="single"/>
    </w:rPr>
  </w:style>
  <w:style w:type="character" w:styleId="af">
    <w:name w:val="Subtle Reference"/>
    <w:uiPriority w:val="31"/>
    <w:qFormat/>
    <w:rsid w:val="00C037BB"/>
    <w:rPr>
      <w:sz w:val="24"/>
      <w:szCs w:val="24"/>
      <w:u w:val="single"/>
    </w:rPr>
  </w:style>
  <w:style w:type="character" w:styleId="af0">
    <w:name w:val="Intense Reference"/>
    <w:uiPriority w:val="32"/>
    <w:qFormat/>
    <w:rsid w:val="00C037BB"/>
    <w:rPr>
      <w:b/>
      <w:sz w:val="24"/>
      <w:u w:val="single"/>
    </w:rPr>
  </w:style>
  <w:style w:type="character" w:styleId="af1">
    <w:name w:val="Book Title"/>
    <w:uiPriority w:val="33"/>
    <w:qFormat/>
    <w:rsid w:val="00C037BB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C037BB"/>
    <w:pPr>
      <w:outlineLvl w:val="9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736</Words>
  <Characters>4198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2024-10-22T08:51:00Z</dcterms:created>
  <dcterms:modified xsi:type="dcterms:W3CDTF">2024-10-22T08:54:00Z</dcterms:modified>
</cp:coreProperties>
</file>