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61DA" w:rsidRPr="00F761DA" w:rsidRDefault="00F761DA" w:rsidP="00F761DA">
      <w:pPr>
        <w:pStyle w:val="2"/>
        <w:spacing w:before="0" w:beforeAutospacing="0" w:after="0" w:afterAutospacing="0"/>
        <w:jc w:val="center"/>
        <w:textAlignment w:val="top"/>
        <w:rPr>
          <w:sz w:val="28"/>
          <w:szCs w:val="28"/>
        </w:rPr>
      </w:pPr>
      <w:r w:rsidRPr="00F761DA">
        <w:rPr>
          <w:sz w:val="28"/>
          <w:szCs w:val="28"/>
        </w:rPr>
        <w:t>АДМИНИСТРАЦИЯ</w:t>
      </w:r>
    </w:p>
    <w:p w:rsidR="00F761DA" w:rsidRPr="00F761DA" w:rsidRDefault="00F761DA" w:rsidP="00F761DA">
      <w:pPr>
        <w:pStyle w:val="2"/>
        <w:spacing w:before="0" w:beforeAutospacing="0" w:after="0" w:afterAutospacing="0"/>
        <w:jc w:val="center"/>
        <w:textAlignment w:val="top"/>
        <w:rPr>
          <w:sz w:val="28"/>
          <w:szCs w:val="28"/>
        </w:rPr>
      </w:pPr>
      <w:r w:rsidRPr="00F761DA">
        <w:rPr>
          <w:sz w:val="28"/>
          <w:szCs w:val="28"/>
        </w:rPr>
        <w:t xml:space="preserve"> МАЮРОВСКОГО СЕЛЬСОВЕТА </w:t>
      </w:r>
    </w:p>
    <w:p w:rsidR="00F761DA" w:rsidRDefault="00F761DA" w:rsidP="00F761DA">
      <w:pPr>
        <w:pStyle w:val="2"/>
        <w:spacing w:before="0" w:beforeAutospacing="0" w:after="0" w:afterAutospacing="0"/>
        <w:jc w:val="center"/>
        <w:textAlignment w:val="top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СУЗУНСКОГО</w:t>
      </w:r>
      <w:r w:rsidRPr="002B2C36">
        <w:rPr>
          <w:b w:val="0"/>
          <w:sz w:val="28"/>
          <w:szCs w:val="28"/>
        </w:rPr>
        <w:t xml:space="preserve"> РАЙОНА НОВОСИБИРСКОЙ ОБЛАСТИ</w:t>
      </w:r>
    </w:p>
    <w:p w:rsidR="00F761DA" w:rsidRPr="002B2C36" w:rsidRDefault="00F761DA" w:rsidP="00F761DA">
      <w:pPr>
        <w:pStyle w:val="2"/>
        <w:spacing w:before="0" w:beforeAutospacing="0" w:after="0" w:afterAutospacing="0"/>
        <w:jc w:val="center"/>
        <w:textAlignment w:val="top"/>
        <w:rPr>
          <w:b w:val="0"/>
          <w:sz w:val="28"/>
          <w:szCs w:val="28"/>
        </w:rPr>
      </w:pPr>
    </w:p>
    <w:p w:rsidR="00F761DA" w:rsidRPr="001B28BA" w:rsidRDefault="00F761DA" w:rsidP="00F761DA">
      <w:pPr>
        <w:pStyle w:val="a3"/>
        <w:spacing w:before="180" w:beforeAutospacing="0" w:after="180" w:afterAutospacing="0"/>
        <w:jc w:val="center"/>
        <w:textAlignment w:val="top"/>
        <w:rPr>
          <w:color w:val="191C17"/>
          <w:sz w:val="28"/>
          <w:szCs w:val="28"/>
        </w:rPr>
      </w:pPr>
      <w:r w:rsidRPr="001B28BA">
        <w:rPr>
          <w:bCs/>
          <w:color w:val="191C17"/>
          <w:sz w:val="28"/>
          <w:szCs w:val="28"/>
        </w:rPr>
        <w:t>ПОСТАНОВЛЕНИЕ</w:t>
      </w:r>
    </w:p>
    <w:p w:rsidR="00F761DA" w:rsidRPr="001B28BA" w:rsidRDefault="008479D4" w:rsidP="00F761DA">
      <w:pPr>
        <w:pStyle w:val="a3"/>
        <w:spacing w:before="180" w:beforeAutospacing="0" w:after="180" w:afterAutospacing="0"/>
        <w:jc w:val="both"/>
        <w:textAlignment w:val="top"/>
        <w:rPr>
          <w:color w:val="191C17"/>
          <w:sz w:val="28"/>
          <w:szCs w:val="28"/>
        </w:rPr>
      </w:pPr>
      <w:r>
        <w:rPr>
          <w:bCs/>
          <w:color w:val="191C17"/>
          <w:sz w:val="28"/>
          <w:szCs w:val="28"/>
        </w:rPr>
        <w:t xml:space="preserve">От 20.12. </w:t>
      </w:r>
      <w:r w:rsidR="00F761DA" w:rsidRPr="001B28BA">
        <w:rPr>
          <w:bCs/>
          <w:color w:val="191C17"/>
          <w:sz w:val="28"/>
          <w:szCs w:val="28"/>
        </w:rPr>
        <w:t>2013г.</w:t>
      </w:r>
      <w:r w:rsidR="00F761DA">
        <w:rPr>
          <w:bCs/>
          <w:color w:val="191C17"/>
          <w:sz w:val="28"/>
          <w:szCs w:val="28"/>
        </w:rPr>
        <w:t xml:space="preserve">                  </w:t>
      </w:r>
      <w:r>
        <w:rPr>
          <w:bCs/>
          <w:color w:val="191C17"/>
          <w:sz w:val="28"/>
          <w:szCs w:val="28"/>
        </w:rPr>
        <w:t xml:space="preserve">     </w:t>
      </w:r>
      <w:r w:rsidR="00F761DA">
        <w:rPr>
          <w:bCs/>
          <w:color w:val="191C17"/>
          <w:sz w:val="28"/>
          <w:szCs w:val="28"/>
        </w:rPr>
        <w:t xml:space="preserve"> с. Маюрово</w:t>
      </w:r>
      <w:r w:rsidR="00F761DA" w:rsidRPr="001B28BA">
        <w:rPr>
          <w:bCs/>
          <w:color w:val="191C17"/>
          <w:sz w:val="28"/>
          <w:szCs w:val="28"/>
        </w:rPr>
        <w:t xml:space="preserve">         </w:t>
      </w:r>
      <w:r w:rsidR="00F761DA">
        <w:rPr>
          <w:bCs/>
          <w:color w:val="191C17"/>
          <w:sz w:val="28"/>
          <w:szCs w:val="28"/>
        </w:rPr>
        <w:t xml:space="preserve">                             </w:t>
      </w:r>
      <w:r w:rsidR="00F761DA" w:rsidRPr="001B28BA">
        <w:rPr>
          <w:bCs/>
          <w:color w:val="191C17"/>
          <w:sz w:val="28"/>
          <w:szCs w:val="28"/>
        </w:rPr>
        <w:t xml:space="preserve"> </w:t>
      </w:r>
      <w:r w:rsidR="00F761DA">
        <w:rPr>
          <w:bCs/>
          <w:color w:val="191C17"/>
          <w:sz w:val="28"/>
          <w:szCs w:val="28"/>
        </w:rPr>
        <w:t xml:space="preserve"> </w:t>
      </w:r>
      <w:r>
        <w:rPr>
          <w:bCs/>
          <w:color w:val="191C17"/>
          <w:sz w:val="28"/>
          <w:szCs w:val="28"/>
        </w:rPr>
        <w:t>№ 84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CC2D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CC2D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F761DA" w:rsidRPr="00CC2D25" w:rsidRDefault="00F761DA" w:rsidP="00F664C6">
      <w:pPr>
        <w:shd w:val="clear" w:color="auto" w:fill="FFFFFF"/>
        <w:spacing w:after="225" w:line="252" w:lineRule="atLeast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 Порядке предоставления лицами, замещающими муниципальные должности на постоянной основе, сведений о своих расходах, а также о расходах своих супруги (супруга) и несовершеннолетних детей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CC2D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 </w:t>
      </w:r>
      <w:hyperlink r:id="rId4" w:history="1">
        <w:r w:rsidRPr="00CC2D25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законом</w:t>
        </w:r>
      </w:hyperlink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от 03.12.2012 № 230-ФЗ "О </w:t>
      </w:r>
      <w:proofErr w:type="gramStart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контроле за</w:t>
      </w:r>
      <w:proofErr w:type="gramEnd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соответствием расходов лиц, замещающих государственные должности, и иных лиц их доходам", </w:t>
      </w:r>
      <w:hyperlink r:id="rId5" w:history="1">
        <w:r w:rsidRPr="00CC2D25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Законом</w:t>
        </w:r>
      </w:hyperlink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Новосибирской области </w:t>
      </w:r>
      <w:proofErr w:type="gramStart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</w:t>
      </w:r>
      <w:hyperlink r:id="rId6" w:history="1">
        <w:r w:rsidRPr="00CC2D25">
          <w:rPr>
            <w:rFonts w:ascii="Times New Roman" w:eastAsia="Times New Roman" w:hAnsi="Times New Roman"/>
            <w:color w:val="A75E2E"/>
            <w:sz w:val="28"/>
            <w:szCs w:val="28"/>
            <w:u w:val="single"/>
            <w:lang w:eastAsia="ru-RU"/>
          </w:rPr>
          <w:t>25.04.2013г № 324-ОЗ</w:t>
        </w:r>
      </w:hyperlink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"Об отдельных вопросах осуществления контроля за соответствием расходов лиц, замещающих муниципальные должности на постоянной основе, их супруг (супругов) и несовершеннолетних детей их доходам", </w:t>
      </w:r>
      <w:hyperlink r:id="rId7" w:history="1">
        <w:r w:rsidRPr="00CC2D25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постановлением</w:t>
        </w:r>
      </w:hyperlink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Губернатора Новосибирской области от </w:t>
      </w:r>
      <w:hyperlink r:id="rId8" w:history="1">
        <w:r w:rsidRPr="00CC2D25">
          <w:rPr>
            <w:rFonts w:ascii="Times New Roman" w:eastAsia="Times New Roman" w:hAnsi="Times New Roman"/>
            <w:color w:val="A75E2E"/>
            <w:sz w:val="28"/>
            <w:szCs w:val="28"/>
            <w:u w:val="single"/>
            <w:lang w:eastAsia="ru-RU"/>
          </w:rPr>
          <w:t>29.05.2013 № 136</w:t>
        </w:r>
      </w:hyperlink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"О мерах по реализации отдельных положений Федерального закона "О контроле за соответствием расходов лиц, замещающих государственные должности, и иных лиц их доходам" администрация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Маюровского</w:t>
      </w: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ПОСТАНОВЛЯЕТ:</w:t>
      </w:r>
      <w:proofErr w:type="gramEnd"/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1.Утвердить </w:t>
      </w:r>
      <w:hyperlink r:id="rId9" w:anchor="Par33" w:history="1">
        <w:r w:rsidRPr="00CC2D25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Порядок</w:t>
        </w:r>
      </w:hyperlink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представления лицами, замещающими муниципальные должности на постоянной основе, сведений о своих расходах, а также о расходах своих супруги (супруга) и несовершеннолетних детей (приложение).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Постановление</w:t>
      </w: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вступает в силу на следующий день после его официального опубликования.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</w:t>
      </w:r>
      <w:proofErr w:type="gramStart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F761DA" w:rsidRDefault="00F761DA" w:rsidP="00F761DA">
      <w:pPr>
        <w:pStyle w:val="a3"/>
        <w:spacing w:before="180" w:beforeAutospacing="0" w:after="180" w:afterAutospacing="0"/>
        <w:jc w:val="both"/>
        <w:textAlignment w:val="top"/>
        <w:rPr>
          <w:bCs/>
          <w:sz w:val="28"/>
          <w:szCs w:val="28"/>
        </w:rPr>
      </w:pPr>
      <w:r>
        <w:rPr>
          <w:bCs/>
          <w:sz w:val="28"/>
          <w:szCs w:val="28"/>
        </w:rPr>
        <w:t>Глава Маюровского</w:t>
      </w:r>
      <w:r w:rsidRPr="00E23B04">
        <w:rPr>
          <w:bCs/>
          <w:sz w:val="28"/>
          <w:szCs w:val="28"/>
        </w:rPr>
        <w:t xml:space="preserve"> сельсовета </w:t>
      </w:r>
    </w:p>
    <w:p w:rsidR="00F761DA" w:rsidRPr="00CC2D25" w:rsidRDefault="00F761DA" w:rsidP="00F761DA">
      <w:pPr>
        <w:pStyle w:val="a3"/>
        <w:spacing w:before="180" w:beforeAutospacing="0" w:after="180" w:afterAutospacing="0"/>
        <w:jc w:val="both"/>
        <w:textAlignment w:val="top"/>
        <w:rPr>
          <w:sz w:val="28"/>
          <w:szCs w:val="28"/>
        </w:rPr>
      </w:pPr>
      <w:r>
        <w:rPr>
          <w:bCs/>
          <w:sz w:val="28"/>
          <w:szCs w:val="28"/>
        </w:rPr>
        <w:t>Сузунского района Новосибирской области                             В.В.Чурикова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F761DA" w:rsidRPr="00CC2D25" w:rsidRDefault="00F761DA" w:rsidP="00F761DA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Утвержден</w:t>
      </w:r>
    </w:p>
    <w:p w:rsidR="00F761DA" w:rsidRPr="00CC2D25" w:rsidRDefault="00F761DA" w:rsidP="00F761DA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постановлением администрации</w:t>
      </w:r>
    </w:p>
    <w:p w:rsidR="00F761DA" w:rsidRPr="00CC2D25" w:rsidRDefault="00F761DA" w:rsidP="00F761DA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Маюровского</w:t>
      </w: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</w:t>
      </w:r>
    </w:p>
    <w:p w:rsidR="00F761DA" w:rsidRPr="00CC2D25" w:rsidRDefault="00F761DA" w:rsidP="00F761DA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Сузунского </w:t>
      </w: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района</w:t>
      </w:r>
    </w:p>
    <w:p w:rsidR="00F761DA" w:rsidRPr="00CC2D25" w:rsidRDefault="00F761DA" w:rsidP="00F761DA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Новосибирской области</w:t>
      </w:r>
    </w:p>
    <w:p w:rsidR="00F761DA" w:rsidRPr="00CC2D25" w:rsidRDefault="00F761DA" w:rsidP="00F761DA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от </w:t>
      </w:r>
      <w:r w:rsidR="008479D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20.112.2013г</w:t>
      </w: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№ </w:t>
      </w:r>
      <w:r w:rsidR="008479D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84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bookmarkStart w:id="0" w:name="Par33"/>
      <w:bookmarkEnd w:id="0"/>
      <w:r w:rsidRPr="00CC2D25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ПОРЯДОК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предоставления лицами, замещающими муниципальные должности на постоянной основе, сведений о своих расходах, а также о расходах своих супруги (супруга) и несовершеннолетних детей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1.Порядок представления лицами, замещающими муниципальные должности на постоянной основе, сведений о своих расходах, а также о расходах своих супруги (супруга) и несовершеннолетних детей (далее - Порядок) разработан в соответствии с Федеральным </w:t>
      </w:r>
      <w:hyperlink r:id="rId10" w:history="1">
        <w:r w:rsidRPr="00CC2D25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законом</w:t>
        </w:r>
      </w:hyperlink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от 03.12.2012 № 230-ФЗ "О контроле за соответствием расходов лиц, замещающих государственные должности, и иных лиц их доходам", </w:t>
      </w:r>
      <w:hyperlink r:id="rId11" w:history="1">
        <w:r w:rsidRPr="00CC2D25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Законом</w:t>
        </w:r>
      </w:hyperlink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Новосибирской области от 25.04.2013 № 324-ОЗ "Об отдельных вопросах осуществления контроля</w:t>
      </w:r>
      <w:proofErr w:type="gramEnd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за соответствием расходов лиц, замещающих муниципальные должности на постоянной основе, их супруг (супругов) и несовершеннолетних детей их доходам", </w:t>
      </w:r>
      <w:hyperlink r:id="rId12" w:history="1">
        <w:r w:rsidRPr="00CC2D25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постановлением</w:t>
        </w:r>
      </w:hyperlink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Губернатора Новосибирской области от 29.05.2013 № 136 "О мерах по реализации отдельных положений Федерального закона "О </w:t>
      </w:r>
      <w:proofErr w:type="gramStart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контроле за</w:t>
      </w:r>
      <w:proofErr w:type="gramEnd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соответствием расходов лиц, замещающих государственные должности, и иных лиц их доходам".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2.Порядок определяет процедуру представления лицами, замещающими муниципальные должности на постоянной основе, сведений о своих расходах, а также о расходах своих супруг (супругов)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данного лица и его супруги</w:t>
      </w:r>
      <w:proofErr w:type="gramEnd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(супруга) за три последних года, предшествующих совершению сделки, и об источниках получения средств, за счет которых совершена сделка (далее - сведения о расходах по сделкам).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bookmarkStart w:id="1" w:name="Par40"/>
      <w:bookmarkEnd w:id="1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</w:t>
      </w:r>
      <w:r w:rsidRPr="00CC2D25">
        <w:rPr>
          <w:rFonts w:cs="Calibri"/>
        </w:rPr>
        <w:t xml:space="preserve"> </w:t>
      </w:r>
      <w:proofErr w:type="gramStart"/>
      <w:r w:rsidRPr="00CC2D25">
        <w:rPr>
          <w:rFonts w:ascii="Times New Roman" w:hAnsi="Times New Roman"/>
          <w:sz w:val="28"/>
          <w:szCs w:val="28"/>
        </w:rPr>
        <w:t xml:space="preserve">Сведения о расходах по сделкам представляются ежегодно не позднее 30 апреля года, следующего за отчетным, вместе со сведениями о доходах, об имуществе и обязательствах имущественного характера по форме согласно </w:t>
      </w:r>
      <w:hyperlink r:id="rId13" w:history="1">
        <w:r w:rsidRPr="00CC2D25">
          <w:rPr>
            <w:rFonts w:ascii="Times New Roman" w:hAnsi="Times New Roman"/>
            <w:color w:val="000000"/>
            <w:sz w:val="28"/>
            <w:szCs w:val="28"/>
          </w:rPr>
          <w:t>приложению</w:t>
        </w:r>
      </w:hyperlink>
      <w:r w:rsidRPr="00CC2D25">
        <w:rPr>
          <w:rFonts w:ascii="Times New Roman" w:hAnsi="Times New Roman"/>
          <w:sz w:val="28"/>
          <w:szCs w:val="28"/>
        </w:rPr>
        <w:t xml:space="preserve"> к Порядку представления лицами, замещающими государственные должности Новосибирской области, государственными гражданскими служащими Новосибирской области сведений о своих расходах, а также о расходах своих супруг (супругов) и несовершеннолетних детей по каждой</w:t>
      </w:r>
      <w:proofErr w:type="gramEnd"/>
      <w:r w:rsidRPr="00CC2D2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CC2D25">
        <w:rPr>
          <w:rFonts w:ascii="Times New Roman" w:hAnsi="Times New Roman"/>
          <w:sz w:val="28"/>
          <w:szCs w:val="28"/>
        </w:rPr>
        <w:t>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данного лица и его супруги (супруга) за три последних года, предшествующих совершению сделки, и об источниках получения средств, за счет которых совершена сделка, утвержденному постановлением Губернатора Новосибирской области от 29.05.2013 N 136 "О</w:t>
      </w:r>
      <w:proofErr w:type="gramEnd"/>
      <w:r w:rsidRPr="00CC2D2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CC2D25">
        <w:rPr>
          <w:rFonts w:ascii="Times New Roman" w:hAnsi="Times New Roman"/>
          <w:sz w:val="28"/>
          <w:szCs w:val="28"/>
        </w:rPr>
        <w:t>мерах</w:t>
      </w:r>
      <w:proofErr w:type="gramEnd"/>
      <w:r w:rsidRPr="00CC2D25">
        <w:rPr>
          <w:rFonts w:ascii="Times New Roman" w:hAnsi="Times New Roman"/>
          <w:sz w:val="28"/>
          <w:szCs w:val="28"/>
        </w:rPr>
        <w:t xml:space="preserve"> по реализации отдельных положений Федерального закона "О контроле за соответствием расходов лиц, замещающих государственные должности, и иных лиц их доходам"</w:t>
      </w:r>
      <w:r>
        <w:rPr>
          <w:rFonts w:cs="Calibri"/>
        </w:rPr>
        <w:t xml:space="preserve">, </w:t>
      </w: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администрацию </w:t>
      </w:r>
      <w:r w:rsidRPr="00F761DA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>Маюровского</w:t>
      </w: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4.Сведения о расходах по сделкам, представляемые в соответствии с Порядком, являются сведениями конфиденциального характера, если федеральными законами они не отнесены к сведениям, составляющим государственную тайну.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5.В случае если лицо, замещающее муниципальную должность на постоянной основе, обнаружило, что в представленных им сведениях о расходах по сделкам не отражены или не полностью отражены какие-либо сведения либо имеются ошибки, оно вправе представить уточненные сведения в течение трех месяцев после окончания срока, указанного в </w:t>
      </w:r>
      <w:hyperlink r:id="rId14" w:anchor="Par40" w:history="1">
        <w:r w:rsidRPr="00CC2D25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пункте 3</w:t>
        </w:r>
      </w:hyperlink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Порядка.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6.В случае непредставления по объективным причинам лицом, замещающим муниципальную должность на постоянной основе, сведений о расходах по сделкам, данный факт подлежит рассмотрению на соответствующей комиссии органа местного самоуправления, в полномочия которой входит рассмотрение вопросов по урегулированию конфликта интересов на муниципальной службе.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7.Сведения о расходах по сделкам приобщаются к личному делу лица, замещающего муниципальную должность на постоянной основе.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F761DA" w:rsidRPr="00CC2D25" w:rsidRDefault="00F761DA" w:rsidP="00F761DA">
      <w:pPr>
        <w:jc w:val="both"/>
        <w:rPr>
          <w:rFonts w:ascii="Times New Roman" w:hAnsi="Times New Roman"/>
          <w:sz w:val="28"/>
          <w:szCs w:val="28"/>
        </w:rPr>
      </w:pPr>
    </w:p>
    <w:p w:rsidR="00C5339C" w:rsidRDefault="00C5339C"/>
    <w:sectPr w:rsidR="00C5339C" w:rsidSect="00E429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F761DA"/>
    <w:rsid w:val="008479D4"/>
    <w:rsid w:val="00C5339C"/>
    <w:rsid w:val="00EF436A"/>
    <w:rsid w:val="00F35367"/>
    <w:rsid w:val="00F664C6"/>
    <w:rsid w:val="00F761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61DA"/>
    <w:rPr>
      <w:rFonts w:ascii="Calibri" w:eastAsia="Calibri" w:hAnsi="Calibri" w:cs="Times New Roman"/>
    </w:rPr>
  </w:style>
  <w:style w:type="paragraph" w:styleId="2">
    <w:name w:val="heading 2"/>
    <w:basedOn w:val="a"/>
    <w:link w:val="20"/>
    <w:uiPriority w:val="9"/>
    <w:qFormat/>
    <w:rsid w:val="00F761D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761D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F761D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.scli.ru/ru/legal_texts/act_municipal_education/extended/index.php?do4=document&amp;id4=5c35e184-cccd-4812-aac9-bb4af4239f82" TargetMode="External"/><Relationship Id="rId13" Type="http://schemas.openxmlformats.org/officeDocument/2006/relationships/hyperlink" Target="consultantplus://offline/ref=EAE683EC02210A84C4139CCA7DDAA757337F77C01B78D7180A4EC43EA33C8DD0BDD1B4DD53F740CAC49A18aEO9B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C467F309439C34FC73E6B549E3111B28E18A40DE82BDE24EF8FDE722FA062D0C8AE19A2B52E2D8863CC385c1B6E" TargetMode="External"/><Relationship Id="rId12" Type="http://schemas.openxmlformats.org/officeDocument/2006/relationships/hyperlink" Target="consultantplus://offline/ref=C467F309439C34FC73E6B549E3111B28E18A40DE82BDE24EF8FDE722FA062D0C8AE19A2B52E2D8863CC385c1B6E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zakon.scli.ru/ru/legal_texts/act_municipal_education/extended/index.php?do4=document&amp;id4=2bfae007-d7c9-4572-9ba0-8ae96cf64534" TargetMode="External"/><Relationship Id="rId11" Type="http://schemas.openxmlformats.org/officeDocument/2006/relationships/hyperlink" Target="consultantplus://offline/ref=C467F309439C34FC73E6B549E3111B28E18A40DE82BCEE4CFDFDE722FA062D0C8AE19A2B52E2D8863CC387c1BDE" TargetMode="External"/><Relationship Id="rId5" Type="http://schemas.openxmlformats.org/officeDocument/2006/relationships/hyperlink" Target="consultantplus://offline/ref=C467F309439C34FC73E6B549E3111B28E18A40DE82BCEE4CFDFDE722FA062D0C8AE19A2B52E2D8863CC387c1BDE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C467F309439C34FC73E6B54AF17D4521E98216D681BEED19A5A2BC7FAD0F275BCDAEC36916EFD984c3B5E" TargetMode="External"/><Relationship Id="rId4" Type="http://schemas.openxmlformats.org/officeDocument/2006/relationships/hyperlink" Target="consultantplus://offline/ref=C467F309439C34FC73E6B54AF17D4521E98216D681BEED19A5A2BC7FAD0F275BCDAEC36916EFD984c3B5E" TargetMode="External"/><Relationship Id="rId9" Type="http://schemas.openxmlformats.org/officeDocument/2006/relationships/hyperlink" Target="http://zakon.scli.ru/ru/legal_texts/act_municipal_education/extended/index.php?do4=document&amp;id4=38434e68-058d-4f9d-b746-8c527e767f00" TargetMode="External"/><Relationship Id="rId14" Type="http://schemas.openxmlformats.org/officeDocument/2006/relationships/hyperlink" Target="http://zakon.scli.ru/ru/legal_texts/act_municipal_education/extended/index.php?do4=document&amp;id4=38434e68-058d-4f9d-b746-8c527e767f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1065</Words>
  <Characters>6076</Characters>
  <Application>Microsoft Office Word</Application>
  <DocSecurity>0</DocSecurity>
  <Lines>50</Lines>
  <Paragraphs>14</Paragraphs>
  <ScaleCrop>false</ScaleCrop>
  <Company/>
  <LinksUpToDate>false</LinksUpToDate>
  <CharactersWithSpaces>7127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5</cp:revision>
  <cp:lastPrinted>2014-07-02T07:52:00Z</cp:lastPrinted>
  <dcterms:created xsi:type="dcterms:W3CDTF">2014-07-02T07:44:00Z</dcterms:created>
  <dcterms:modified xsi:type="dcterms:W3CDTF">2015-07-20T07:33:00Z</dcterms:modified>
</cp:coreProperties>
</file>