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7D2F" w:rsidRPr="0042395E" w:rsidRDefault="001806AF" w:rsidP="006B52D1">
      <w:pPr>
        <w:rPr>
          <w:rFonts w:ascii="Times New Roman" w:hAnsi="Times New Roman" w:cs="Times New Roman"/>
          <w:b/>
          <w:sz w:val="20"/>
          <w:szCs w:val="20"/>
        </w:rPr>
      </w:pPr>
      <w:r w:rsidRPr="0042395E">
        <w:rPr>
          <w:rFonts w:ascii="Times New Roman" w:hAnsi="Times New Roman" w:cs="Times New Roman"/>
          <w:b/>
          <w:noProof/>
          <w:sz w:val="20"/>
          <w:szCs w:val="20"/>
          <w:lang w:eastAsia="ru-RU"/>
        </w:rPr>
        <w:drawing>
          <wp:inline distT="0" distB="0" distL="0" distR="0" wp14:anchorId="7E86CEE5" wp14:editId="14BC21C7">
            <wp:extent cx="5939790" cy="445516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74881401_44.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39790" cy="4455160"/>
                    </a:xfrm>
                    <a:prstGeom prst="rect">
                      <a:avLst/>
                    </a:prstGeom>
                  </pic:spPr>
                </pic:pic>
              </a:graphicData>
            </a:graphic>
          </wp:inline>
        </w:drawing>
      </w:r>
      <w:r w:rsidR="00EB166E" w:rsidRPr="0042395E">
        <w:rPr>
          <w:rFonts w:ascii="Times New Roman" w:hAnsi="Times New Roman" w:cs="Times New Roman"/>
          <w:b/>
          <w:sz w:val="20"/>
          <w:szCs w:val="20"/>
        </w:rPr>
        <w:t>Маюровский вестник</w:t>
      </w:r>
    </w:p>
    <w:p w:rsidR="00EB166E" w:rsidRPr="0042395E" w:rsidRDefault="00EB166E" w:rsidP="006B52D1">
      <w:pPr>
        <w:rPr>
          <w:rFonts w:ascii="Times New Roman" w:hAnsi="Times New Roman" w:cs="Times New Roman"/>
          <w:b/>
          <w:sz w:val="20"/>
          <w:szCs w:val="20"/>
        </w:rPr>
      </w:pPr>
      <w:r w:rsidRPr="0042395E">
        <w:rPr>
          <w:rFonts w:ascii="Times New Roman" w:hAnsi="Times New Roman" w:cs="Times New Roman"/>
          <w:b/>
          <w:sz w:val="20"/>
          <w:szCs w:val="20"/>
        </w:rPr>
        <w:t>_____________________________________________________________</w:t>
      </w:r>
    </w:p>
    <w:p w:rsidR="00EB166E" w:rsidRPr="0042395E" w:rsidRDefault="00EB166E" w:rsidP="006B52D1">
      <w:pPr>
        <w:rPr>
          <w:rFonts w:ascii="Times New Roman" w:hAnsi="Times New Roman" w:cs="Times New Roman"/>
          <w:b/>
          <w:i/>
          <w:sz w:val="20"/>
          <w:szCs w:val="20"/>
        </w:rPr>
      </w:pPr>
      <w:r w:rsidRPr="0042395E">
        <w:rPr>
          <w:rFonts w:ascii="Times New Roman" w:hAnsi="Times New Roman" w:cs="Times New Roman"/>
          <w:b/>
          <w:i/>
          <w:sz w:val="20"/>
          <w:szCs w:val="20"/>
        </w:rPr>
        <w:t>Периодическое издание Администрации Маюровского сельсовета</w:t>
      </w:r>
    </w:p>
    <w:p w:rsidR="00EB166E" w:rsidRPr="0042395E" w:rsidRDefault="00EB166E" w:rsidP="006B52D1">
      <w:pPr>
        <w:rPr>
          <w:rFonts w:ascii="Times New Roman" w:hAnsi="Times New Roman" w:cs="Times New Roman"/>
          <w:b/>
          <w:sz w:val="20"/>
          <w:szCs w:val="20"/>
        </w:rPr>
      </w:pPr>
      <w:r w:rsidRPr="0042395E">
        <w:rPr>
          <w:rFonts w:ascii="Times New Roman" w:hAnsi="Times New Roman" w:cs="Times New Roman"/>
          <w:b/>
          <w:sz w:val="20"/>
          <w:szCs w:val="20"/>
        </w:rPr>
        <w:t>____________________________________________________________________________</w:t>
      </w:r>
    </w:p>
    <w:p w:rsidR="00EB166E" w:rsidRPr="0042395E" w:rsidRDefault="002530CF" w:rsidP="006B52D1">
      <w:pPr>
        <w:rPr>
          <w:rFonts w:ascii="Times New Roman" w:hAnsi="Times New Roman" w:cs="Times New Roman"/>
          <w:b/>
          <w:sz w:val="20"/>
          <w:szCs w:val="20"/>
        </w:rPr>
      </w:pPr>
      <w:r w:rsidRPr="0042395E">
        <w:rPr>
          <w:rFonts w:ascii="Times New Roman" w:hAnsi="Times New Roman" w:cs="Times New Roman"/>
          <w:b/>
          <w:sz w:val="20"/>
          <w:szCs w:val="20"/>
        </w:rPr>
        <w:t>№</w:t>
      </w:r>
      <w:r w:rsidR="00686C28">
        <w:rPr>
          <w:rFonts w:ascii="Times New Roman" w:hAnsi="Times New Roman" w:cs="Times New Roman"/>
          <w:b/>
          <w:sz w:val="20"/>
          <w:szCs w:val="20"/>
        </w:rPr>
        <w:t xml:space="preserve"> </w:t>
      </w:r>
      <w:r w:rsidR="00C31F57">
        <w:rPr>
          <w:rFonts w:ascii="Times New Roman" w:hAnsi="Times New Roman" w:cs="Times New Roman"/>
          <w:b/>
          <w:sz w:val="20"/>
          <w:szCs w:val="20"/>
        </w:rPr>
        <w:t>05</w:t>
      </w:r>
      <w:r w:rsidR="00EB166E" w:rsidRPr="0042395E">
        <w:rPr>
          <w:rFonts w:ascii="Times New Roman" w:hAnsi="Times New Roman" w:cs="Times New Roman"/>
          <w:b/>
          <w:sz w:val="20"/>
          <w:szCs w:val="20"/>
        </w:rPr>
        <w:t xml:space="preserve">, </w:t>
      </w:r>
      <w:r w:rsidR="00C31F57">
        <w:rPr>
          <w:rFonts w:ascii="Times New Roman" w:hAnsi="Times New Roman" w:cs="Times New Roman"/>
          <w:b/>
          <w:sz w:val="20"/>
          <w:szCs w:val="20"/>
        </w:rPr>
        <w:t>май</w:t>
      </w:r>
      <w:r w:rsidR="00006DBF" w:rsidRPr="0042395E">
        <w:rPr>
          <w:rFonts w:ascii="Times New Roman" w:hAnsi="Times New Roman" w:cs="Times New Roman"/>
          <w:b/>
          <w:sz w:val="20"/>
          <w:szCs w:val="20"/>
        </w:rPr>
        <w:t xml:space="preserve"> </w:t>
      </w:r>
      <w:r w:rsidR="00686C28">
        <w:rPr>
          <w:rFonts w:ascii="Times New Roman" w:hAnsi="Times New Roman" w:cs="Times New Roman"/>
          <w:b/>
          <w:sz w:val="20"/>
          <w:szCs w:val="20"/>
        </w:rPr>
        <w:t xml:space="preserve"> 2019</w:t>
      </w:r>
      <w:r w:rsidR="00FD11B4" w:rsidRPr="0042395E">
        <w:rPr>
          <w:rFonts w:ascii="Times New Roman" w:hAnsi="Times New Roman" w:cs="Times New Roman"/>
          <w:b/>
          <w:sz w:val="20"/>
          <w:szCs w:val="20"/>
        </w:rPr>
        <w:t xml:space="preserve"> год.</w:t>
      </w:r>
    </w:p>
    <w:p w:rsidR="0017586A" w:rsidRPr="0017586A" w:rsidRDefault="0017586A" w:rsidP="0017586A">
      <w:pPr>
        <w:spacing w:after="200"/>
        <w:jc w:val="left"/>
      </w:pPr>
    </w:p>
    <w:p w:rsidR="0017586A" w:rsidRDefault="0017586A" w:rsidP="00A02718">
      <w:pPr>
        <w:spacing w:line="240" w:lineRule="auto"/>
        <w:jc w:val="left"/>
        <w:rPr>
          <w:rFonts w:ascii="Times New Roman" w:hAnsi="Times New Roman" w:cs="Times New Roman"/>
          <w:sz w:val="20"/>
          <w:szCs w:val="20"/>
        </w:rPr>
      </w:pPr>
    </w:p>
    <w:p w:rsidR="00761F89" w:rsidRPr="00761F89" w:rsidRDefault="00761F89" w:rsidP="00761F89">
      <w:pPr>
        <w:pStyle w:val="aa"/>
        <w:numPr>
          <w:ilvl w:val="0"/>
          <w:numId w:val="12"/>
        </w:numPr>
        <w:spacing w:line="240" w:lineRule="auto"/>
        <w:rPr>
          <w:rFonts w:ascii="Times New Roman" w:hAnsi="Times New Roman"/>
          <w:sz w:val="20"/>
          <w:szCs w:val="20"/>
        </w:rPr>
      </w:pPr>
      <w:r>
        <w:rPr>
          <w:rFonts w:ascii="Times New Roman" w:hAnsi="Times New Roman"/>
          <w:sz w:val="20"/>
          <w:szCs w:val="20"/>
        </w:rPr>
        <w:t>Постановление от 29.05.2019 №35 «</w:t>
      </w:r>
      <w:r w:rsidRPr="00761F89">
        <w:rPr>
          <w:rFonts w:ascii="Times New Roman" w:hAnsi="Times New Roman"/>
          <w:sz w:val="20"/>
          <w:szCs w:val="20"/>
        </w:rPr>
        <w:t>Об утверждении программы профилактики нарушений, совершаемых юридическими лицами и индивидуальными предпринимателями на 2019 год</w:t>
      </w:r>
      <w:r>
        <w:rPr>
          <w:rFonts w:ascii="Times New Roman" w:hAnsi="Times New Roman"/>
          <w:sz w:val="20"/>
          <w:szCs w:val="20"/>
        </w:rPr>
        <w:t>»;</w:t>
      </w:r>
    </w:p>
    <w:p w:rsidR="00761F89" w:rsidRPr="00761F89" w:rsidRDefault="00761F89" w:rsidP="00761F89">
      <w:pPr>
        <w:pStyle w:val="aa"/>
        <w:numPr>
          <w:ilvl w:val="0"/>
          <w:numId w:val="12"/>
        </w:numPr>
        <w:spacing w:line="240" w:lineRule="auto"/>
        <w:rPr>
          <w:rFonts w:ascii="Times New Roman" w:hAnsi="Times New Roman"/>
          <w:sz w:val="20"/>
          <w:szCs w:val="20"/>
        </w:rPr>
      </w:pPr>
      <w:r>
        <w:rPr>
          <w:rFonts w:ascii="Times New Roman" w:hAnsi="Times New Roman"/>
          <w:sz w:val="20"/>
          <w:szCs w:val="20"/>
        </w:rPr>
        <w:t>Решение сорок четвертой сессии от 27.05.2019г №151 «</w:t>
      </w:r>
      <w:r w:rsidRPr="00761F89">
        <w:rPr>
          <w:rFonts w:ascii="Times New Roman" w:hAnsi="Times New Roman"/>
          <w:sz w:val="20"/>
          <w:szCs w:val="20"/>
        </w:rPr>
        <w:t>Об утверждении Положения об организации и проведении публичных слушаний в Маюровском сельсовете Сузунского района Новосибирской области</w:t>
      </w:r>
      <w:r>
        <w:rPr>
          <w:rFonts w:ascii="Times New Roman" w:hAnsi="Times New Roman"/>
          <w:sz w:val="20"/>
          <w:szCs w:val="20"/>
        </w:rPr>
        <w:t>»;</w:t>
      </w:r>
    </w:p>
    <w:p w:rsidR="0017586A" w:rsidRPr="00C31F57" w:rsidRDefault="00761F89" w:rsidP="00761F89">
      <w:pPr>
        <w:pStyle w:val="aa"/>
        <w:numPr>
          <w:ilvl w:val="0"/>
          <w:numId w:val="12"/>
        </w:numPr>
        <w:spacing w:line="240" w:lineRule="auto"/>
        <w:rPr>
          <w:rFonts w:ascii="Times New Roman" w:hAnsi="Times New Roman"/>
          <w:sz w:val="20"/>
          <w:szCs w:val="20"/>
        </w:rPr>
      </w:pPr>
      <w:r w:rsidRPr="00761F89">
        <w:rPr>
          <w:rFonts w:ascii="Times New Roman" w:hAnsi="Times New Roman"/>
          <w:sz w:val="20"/>
          <w:szCs w:val="20"/>
        </w:rPr>
        <w:t>Решение сорок четв</w:t>
      </w:r>
      <w:r>
        <w:rPr>
          <w:rFonts w:ascii="Times New Roman" w:hAnsi="Times New Roman"/>
          <w:sz w:val="20"/>
          <w:szCs w:val="20"/>
        </w:rPr>
        <w:t>ертой сессии от 27.05.2019г №153 «</w:t>
      </w:r>
      <w:r w:rsidRPr="00761F89">
        <w:rPr>
          <w:rFonts w:ascii="Times New Roman" w:hAnsi="Times New Roman"/>
          <w:sz w:val="20"/>
          <w:szCs w:val="20"/>
        </w:rPr>
        <w:t>Об утверждении Положения "Об оплате труда Главы Маюровского сельсовета  Сузунского района Новосибирской области, муниципальных служащих администрации Маюровского сельсовета  Сузунско</w:t>
      </w:r>
      <w:r>
        <w:rPr>
          <w:rFonts w:ascii="Times New Roman" w:hAnsi="Times New Roman"/>
          <w:sz w:val="20"/>
          <w:szCs w:val="20"/>
        </w:rPr>
        <w:t>го района Новосибирской области».</w:t>
      </w:r>
    </w:p>
    <w:p w:rsidR="0017586A" w:rsidRDefault="0017586A" w:rsidP="00A02718">
      <w:pPr>
        <w:spacing w:line="240" w:lineRule="auto"/>
        <w:jc w:val="left"/>
        <w:rPr>
          <w:rFonts w:ascii="Times New Roman" w:hAnsi="Times New Roman" w:cs="Times New Roman"/>
          <w:sz w:val="20"/>
          <w:szCs w:val="20"/>
        </w:rPr>
      </w:pPr>
    </w:p>
    <w:p w:rsidR="0017586A" w:rsidRDefault="0017586A" w:rsidP="00A02718">
      <w:pPr>
        <w:spacing w:line="240" w:lineRule="auto"/>
        <w:jc w:val="left"/>
        <w:rPr>
          <w:rFonts w:ascii="Times New Roman" w:hAnsi="Times New Roman" w:cs="Times New Roman"/>
          <w:sz w:val="20"/>
          <w:szCs w:val="20"/>
        </w:rPr>
      </w:pPr>
    </w:p>
    <w:p w:rsidR="0017586A" w:rsidRDefault="0017586A" w:rsidP="00A02718">
      <w:pPr>
        <w:spacing w:line="240" w:lineRule="auto"/>
        <w:jc w:val="left"/>
        <w:rPr>
          <w:rFonts w:ascii="Times New Roman" w:hAnsi="Times New Roman" w:cs="Times New Roman"/>
          <w:sz w:val="20"/>
          <w:szCs w:val="20"/>
        </w:rPr>
      </w:pPr>
    </w:p>
    <w:p w:rsidR="0017586A" w:rsidRDefault="0017586A"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761F89" w:rsidRPr="00761F89" w:rsidRDefault="00761F89" w:rsidP="00761F89">
      <w:pPr>
        <w:spacing w:line="240" w:lineRule="auto"/>
        <w:rPr>
          <w:rFonts w:ascii="Times New Roman" w:hAnsi="Times New Roman" w:cs="Times New Roman"/>
          <w:b/>
          <w:sz w:val="20"/>
          <w:szCs w:val="20"/>
        </w:rPr>
      </w:pPr>
      <w:r w:rsidRPr="00761F89">
        <w:rPr>
          <w:rFonts w:ascii="Times New Roman" w:hAnsi="Times New Roman" w:cs="Times New Roman"/>
          <w:b/>
          <w:sz w:val="20"/>
          <w:szCs w:val="20"/>
        </w:rPr>
        <w:t>АДМИНИСТРАЦИЯ</w:t>
      </w:r>
    </w:p>
    <w:p w:rsidR="00761F89" w:rsidRPr="00761F89" w:rsidRDefault="00761F89" w:rsidP="00761F89">
      <w:pPr>
        <w:spacing w:line="240" w:lineRule="auto"/>
        <w:rPr>
          <w:rFonts w:ascii="Times New Roman" w:hAnsi="Times New Roman" w:cs="Times New Roman"/>
          <w:b/>
          <w:sz w:val="20"/>
          <w:szCs w:val="20"/>
        </w:rPr>
      </w:pPr>
      <w:r w:rsidRPr="00761F89">
        <w:rPr>
          <w:rFonts w:ascii="Times New Roman" w:hAnsi="Times New Roman" w:cs="Times New Roman"/>
          <w:b/>
          <w:sz w:val="20"/>
          <w:szCs w:val="20"/>
        </w:rPr>
        <w:lastRenderedPageBreak/>
        <w:t>МАЮРОВСКОГО СЕЛЬСОВЕТА</w:t>
      </w: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t>Сузунского района Новосибирской области</w:t>
      </w:r>
    </w:p>
    <w:p w:rsidR="00761F89" w:rsidRPr="00761F89" w:rsidRDefault="00761F89" w:rsidP="00761F89">
      <w:pPr>
        <w:spacing w:line="240" w:lineRule="auto"/>
        <w:rPr>
          <w:rFonts w:ascii="Times New Roman" w:hAnsi="Times New Roman" w:cs="Times New Roman"/>
          <w:b/>
          <w:sz w:val="20"/>
          <w:szCs w:val="20"/>
        </w:rPr>
      </w:pP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b/>
          <w:sz w:val="20"/>
          <w:szCs w:val="20"/>
        </w:rPr>
        <w:t>ПОСТАНОВЛЕНИЕ</w:t>
      </w:r>
    </w:p>
    <w:p w:rsidR="00761F89" w:rsidRPr="00761F89" w:rsidRDefault="00761F89" w:rsidP="00761F89">
      <w:pPr>
        <w:spacing w:line="240" w:lineRule="auto"/>
        <w:rPr>
          <w:rFonts w:ascii="Times New Roman" w:hAnsi="Times New Roman" w:cs="Times New Roman"/>
          <w:sz w:val="20"/>
          <w:szCs w:val="20"/>
        </w:rPr>
      </w:pP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t>от 29.05.2019г                        с. Маюрово                                       № 35</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Об утверждении программы профилактики нарушений, совершаемых юридическими лицами и индивидуальными предпринимателями на 2019 год</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r>
    </w:p>
    <w:p w:rsidR="00761F89" w:rsidRPr="00761F89" w:rsidRDefault="00761F89" w:rsidP="00761F89">
      <w:pPr>
        <w:spacing w:line="240" w:lineRule="auto"/>
        <w:jc w:val="left"/>
        <w:rPr>
          <w:rFonts w:ascii="Times New Roman" w:hAnsi="Times New Roman" w:cs="Times New Roman"/>
          <w:sz w:val="20"/>
          <w:szCs w:val="20"/>
        </w:rPr>
      </w:pPr>
      <w:proofErr w:type="gramStart"/>
      <w:r w:rsidRPr="00761F89">
        <w:rPr>
          <w:rFonts w:ascii="Times New Roman" w:hAnsi="Times New Roman" w:cs="Times New Roman"/>
          <w:sz w:val="20"/>
          <w:szCs w:val="20"/>
        </w:rPr>
        <w:t>В целях повышения эффективности муниципального контроля, осуществляемого администрацией Маюровского сельсовета Сузунского района Новосибирской области, в соответствии с частью 1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Уставом Маюровского сельсовета Сузунского района Новосибирской области, администрация  Маюровского сельсовета Сузунского района Новосибирской области</w:t>
      </w:r>
      <w:proofErr w:type="gramEnd"/>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bCs/>
          <w:sz w:val="20"/>
          <w:szCs w:val="20"/>
        </w:rPr>
        <w:t>ПОСТАНОВЛЯЕТ:</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 Утвердить  Программу профилактики нарушений, совершаемых юридическими лицами и индивидуальными предпринимателями на 2019 год согласно приложению.</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 Должностным лицам администрации Маюровского сельсовета Сузунского района Новосибирской области, уполномоченным на осуществление муниципального контроля в соответствующих сферах деятельности, обеспечить в пределах своей компетенции выполнение Программы профилактики нарушений, утвержденной пунктом 1 настоящего Постановления.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 Опубликовать настоящее Постановление в периодическом информационном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4. </w:t>
      </w:r>
      <w:proofErr w:type="gramStart"/>
      <w:r w:rsidRPr="00761F89">
        <w:rPr>
          <w:rFonts w:ascii="Times New Roman" w:hAnsi="Times New Roman" w:cs="Times New Roman"/>
          <w:sz w:val="20"/>
          <w:szCs w:val="20"/>
        </w:rPr>
        <w:t>Контроль за</w:t>
      </w:r>
      <w:proofErr w:type="gramEnd"/>
      <w:r w:rsidRPr="00761F89">
        <w:rPr>
          <w:rFonts w:ascii="Times New Roman" w:hAnsi="Times New Roman" w:cs="Times New Roman"/>
          <w:sz w:val="20"/>
          <w:szCs w:val="20"/>
        </w:rPr>
        <w:t xml:space="preserve"> исполнением настоящего Постановления оставляю за собой.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Глава Маюровского сельсовета</w:t>
      </w:r>
    </w:p>
    <w:p w:rsid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Сузунского района Новосибирской области       </w:t>
      </w:r>
      <w:r>
        <w:rPr>
          <w:rFonts w:ascii="Times New Roman" w:hAnsi="Times New Roman" w:cs="Times New Roman"/>
          <w:sz w:val="20"/>
          <w:szCs w:val="20"/>
        </w:rPr>
        <w:t xml:space="preserve">                                               </w:t>
      </w:r>
      <w:r w:rsidRPr="00761F89">
        <w:rPr>
          <w:rFonts w:ascii="Times New Roman" w:hAnsi="Times New Roman" w:cs="Times New Roman"/>
          <w:sz w:val="20"/>
          <w:szCs w:val="20"/>
        </w:rPr>
        <w:t xml:space="preserve">               </w:t>
      </w:r>
      <w:proofErr w:type="spellStart"/>
      <w:r w:rsidRPr="00761F89">
        <w:rPr>
          <w:rFonts w:ascii="Times New Roman" w:hAnsi="Times New Roman" w:cs="Times New Roman"/>
          <w:sz w:val="20"/>
          <w:szCs w:val="20"/>
        </w:rPr>
        <w:t>В.В.Чурикова</w:t>
      </w:r>
      <w:proofErr w:type="spellEnd"/>
    </w:p>
    <w:p w:rsidR="00761F89" w:rsidRDefault="00761F89" w:rsidP="00761F89">
      <w:pPr>
        <w:spacing w:line="240" w:lineRule="auto"/>
        <w:jc w:val="left"/>
        <w:rPr>
          <w:rFonts w:ascii="Times New Roman" w:hAnsi="Times New Roman" w:cs="Times New Roman"/>
          <w:sz w:val="20"/>
          <w:szCs w:val="20"/>
        </w:rPr>
      </w:pPr>
    </w:p>
    <w:p w:rsidR="00761F89" w:rsidRDefault="00761F89" w:rsidP="00761F89">
      <w:pPr>
        <w:spacing w:line="240" w:lineRule="auto"/>
        <w:jc w:val="left"/>
        <w:rPr>
          <w:rFonts w:ascii="Times New Roman" w:hAnsi="Times New Roman" w:cs="Times New Roman"/>
          <w:sz w:val="20"/>
          <w:szCs w:val="20"/>
        </w:rPr>
      </w:pPr>
    </w:p>
    <w:p w:rsidR="00761F89" w:rsidRDefault="00761F89" w:rsidP="00761F89">
      <w:pPr>
        <w:spacing w:line="240" w:lineRule="auto"/>
        <w:jc w:val="left"/>
        <w:rPr>
          <w:rFonts w:ascii="Times New Roman" w:hAnsi="Times New Roman" w:cs="Times New Roman"/>
          <w:sz w:val="20"/>
          <w:szCs w:val="20"/>
        </w:rPr>
      </w:pPr>
    </w:p>
    <w:p w:rsidR="00761F89" w:rsidRDefault="00761F89" w:rsidP="00761F89">
      <w:pPr>
        <w:spacing w:line="240" w:lineRule="auto"/>
        <w:jc w:val="left"/>
        <w:rPr>
          <w:rFonts w:ascii="Times New Roman" w:hAnsi="Times New Roman" w:cs="Times New Roman"/>
          <w:sz w:val="20"/>
          <w:szCs w:val="20"/>
        </w:rPr>
      </w:pPr>
    </w:p>
    <w:p w:rsidR="00761F89" w:rsidRDefault="00761F89" w:rsidP="00761F89">
      <w:pPr>
        <w:spacing w:line="240" w:lineRule="auto"/>
        <w:jc w:val="left"/>
        <w:rPr>
          <w:rFonts w:ascii="Times New Roman" w:hAnsi="Times New Roman" w:cs="Times New Roman"/>
          <w:sz w:val="20"/>
          <w:szCs w:val="20"/>
        </w:rPr>
      </w:pPr>
    </w:p>
    <w:p w:rsidR="00761F89" w:rsidRDefault="00761F89" w:rsidP="00761F89">
      <w:pPr>
        <w:spacing w:line="240" w:lineRule="auto"/>
        <w:jc w:val="left"/>
        <w:rPr>
          <w:rFonts w:ascii="Times New Roman" w:hAnsi="Times New Roman" w:cs="Times New Roman"/>
          <w:sz w:val="20"/>
          <w:szCs w:val="20"/>
        </w:rPr>
      </w:pPr>
    </w:p>
    <w:p w:rsidR="00761F89" w:rsidRDefault="00761F89" w:rsidP="00761F89">
      <w:pPr>
        <w:spacing w:line="240" w:lineRule="auto"/>
        <w:jc w:val="left"/>
        <w:rPr>
          <w:rFonts w:ascii="Times New Roman" w:hAnsi="Times New Roman" w:cs="Times New Roman"/>
          <w:sz w:val="20"/>
          <w:szCs w:val="20"/>
        </w:rPr>
      </w:pPr>
    </w:p>
    <w:p w:rsid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 ПРИЛОЖЕНИЕ</w:t>
      </w: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к постановлению администрации</w:t>
      </w: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 xml:space="preserve">Маюровского сельсовета Сузунского района </w:t>
      </w: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Новосибирской области</w:t>
      </w: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от 29.05.2019г № 35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bCs/>
          <w:sz w:val="20"/>
          <w:szCs w:val="20"/>
        </w:rPr>
        <w:t>Программа</w:t>
      </w: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t>профилактики нарушений, совершаемых юридическими лицами и индивидуальными предпринимателями на 2019 год</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Раздел I. Виды муниципального контроля, осуществляемого</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администрацией Маюровского сельсовета Сузунского района Новосибирской области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tbl>
      <w:tblPr>
        <w:tblW w:w="0" w:type="auto"/>
        <w:tblCellMar>
          <w:left w:w="0" w:type="dxa"/>
          <w:right w:w="0" w:type="dxa"/>
        </w:tblCellMar>
        <w:tblLook w:val="04A0" w:firstRow="1" w:lastRow="0" w:firstColumn="1" w:lastColumn="0" w:noHBand="0" w:noVBand="1"/>
      </w:tblPr>
      <w:tblGrid>
        <w:gridCol w:w="817"/>
        <w:gridCol w:w="4961"/>
        <w:gridCol w:w="3792"/>
      </w:tblGrid>
      <w:tr w:rsidR="00761F89" w:rsidRPr="00761F89" w:rsidTr="00D220D3">
        <w:tc>
          <w:tcPr>
            <w:tcW w:w="8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w:t>
            </w:r>
          </w:p>
          <w:p w:rsidR="00761F89" w:rsidRPr="00761F89" w:rsidRDefault="00761F89" w:rsidP="00761F89">
            <w:pPr>
              <w:spacing w:line="240" w:lineRule="auto"/>
              <w:jc w:val="left"/>
              <w:rPr>
                <w:rFonts w:ascii="Times New Roman" w:hAnsi="Times New Roman" w:cs="Times New Roman"/>
                <w:sz w:val="20"/>
                <w:szCs w:val="20"/>
              </w:rPr>
            </w:pPr>
            <w:proofErr w:type="gramStart"/>
            <w:r w:rsidRPr="00761F89">
              <w:rPr>
                <w:rFonts w:ascii="Times New Roman" w:hAnsi="Times New Roman" w:cs="Times New Roman"/>
                <w:sz w:val="20"/>
                <w:szCs w:val="20"/>
              </w:rPr>
              <w:t>п</w:t>
            </w:r>
            <w:proofErr w:type="gramEnd"/>
            <w:r w:rsidRPr="00761F89">
              <w:rPr>
                <w:rFonts w:ascii="Times New Roman" w:hAnsi="Times New Roman" w:cs="Times New Roman"/>
                <w:sz w:val="20"/>
                <w:szCs w:val="20"/>
              </w:rPr>
              <w:t>/п</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tc>
        <w:tc>
          <w:tcPr>
            <w:tcW w:w="496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Наименование вида муниципального контроля</w:t>
            </w:r>
          </w:p>
        </w:tc>
        <w:tc>
          <w:tcPr>
            <w:tcW w:w="37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Наименование органа (должностного лица), уполномоченного на осуществление муниципального контроля в соответствующей сфере деятельности</w:t>
            </w:r>
          </w:p>
        </w:tc>
      </w:tr>
      <w:tr w:rsidR="00761F89" w:rsidRPr="00761F89" w:rsidTr="00D220D3">
        <w:tc>
          <w:tcPr>
            <w:tcW w:w="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w:t>
            </w:r>
          </w:p>
        </w:tc>
        <w:tc>
          <w:tcPr>
            <w:tcW w:w="3792"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w:t>
            </w:r>
          </w:p>
        </w:tc>
      </w:tr>
      <w:tr w:rsidR="00761F89" w:rsidRPr="00761F89" w:rsidTr="00D220D3">
        <w:tc>
          <w:tcPr>
            <w:tcW w:w="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lastRenderedPageBreak/>
              <w:t>1.</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Муниципальный </w:t>
            </w:r>
            <w:proofErr w:type="gramStart"/>
            <w:r w:rsidRPr="00761F89">
              <w:rPr>
                <w:rFonts w:ascii="Times New Roman" w:hAnsi="Times New Roman" w:cs="Times New Roman"/>
                <w:sz w:val="20"/>
                <w:szCs w:val="20"/>
              </w:rPr>
              <w:t>контроль за</w:t>
            </w:r>
            <w:proofErr w:type="gramEnd"/>
            <w:r w:rsidRPr="00761F89">
              <w:rPr>
                <w:rFonts w:ascii="Times New Roman" w:hAnsi="Times New Roman" w:cs="Times New Roman"/>
                <w:sz w:val="20"/>
                <w:szCs w:val="20"/>
              </w:rPr>
              <w:t xml:space="preserve"> сохранностью автомобильных дорог местного значения на территории Маюровского  сельсовета Сузунского района Новосибирской области</w:t>
            </w:r>
          </w:p>
        </w:tc>
        <w:tc>
          <w:tcPr>
            <w:tcW w:w="3792"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администрация Маюровского сельсовета Сузунского района Новосибирской области (далее – администрация муниципального образования),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специалист администрации муниципального образования</w:t>
            </w:r>
          </w:p>
        </w:tc>
      </w:tr>
      <w:tr w:rsidR="00761F89" w:rsidRPr="00761F89" w:rsidTr="00D220D3">
        <w:tc>
          <w:tcPr>
            <w:tcW w:w="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Муниципальный лесной контроль  </w:t>
            </w:r>
          </w:p>
        </w:tc>
        <w:tc>
          <w:tcPr>
            <w:tcW w:w="3792"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администрация муниципального образования,  специалист администрации муниципального образования</w:t>
            </w:r>
          </w:p>
        </w:tc>
      </w:tr>
      <w:tr w:rsidR="00761F89" w:rsidRPr="00761F89" w:rsidTr="00D220D3">
        <w:tc>
          <w:tcPr>
            <w:tcW w:w="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Муниципальный жилищный контроль</w:t>
            </w:r>
          </w:p>
        </w:tc>
        <w:tc>
          <w:tcPr>
            <w:tcW w:w="3792"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администрация муниципального образования,  специалист администрации муниципального образования</w:t>
            </w:r>
          </w:p>
        </w:tc>
      </w:tr>
      <w:tr w:rsidR="00761F89" w:rsidRPr="00761F89" w:rsidTr="00D220D3">
        <w:trPr>
          <w:trHeight w:val="782"/>
        </w:trPr>
        <w:tc>
          <w:tcPr>
            <w:tcW w:w="817"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w:t>
            </w:r>
          </w:p>
        </w:tc>
        <w:tc>
          <w:tcPr>
            <w:tcW w:w="4961" w:type="dxa"/>
            <w:tcBorders>
              <w:top w:val="nil"/>
              <w:left w:val="nil"/>
              <w:bottom w:val="single" w:sz="4"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proofErr w:type="gramStart"/>
            <w:r w:rsidRPr="00761F89">
              <w:rPr>
                <w:rFonts w:ascii="Times New Roman" w:hAnsi="Times New Roman" w:cs="Times New Roman"/>
                <w:sz w:val="20"/>
                <w:szCs w:val="20"/>
              </w:rPr>
              <w:t>Контроль за</w:t>
            </w:r>
            <w:proofErr w:type="gramEnd"/>
            <w:r w:rsidRPr="00761F89">
              <w:rPr>
                <w:rFonts w:ascii="Times New Roman" w:hAnsi="Times New Roman" w:cs="Times New Roman"/>
                <w:sz w:val="20"/>
                <w:szCs w:val="20"/>
              </w:rPr>
              <w:t xml:space="preserve"> соблюдением законодательства в области розничной продажи алкогольной продукции на территории Маюровского  сельсовета Сузунского района Новосибирской области</w:t>
            </w:r>
          </w:p>
        </w:tc>
        <w:tc>
          <w:tcPr>
            <w:tcW w:w="3792" w:type="dxa"/>
            <w:tcBorders>
              <w:top w:val="nil"/>
              <w:left w:val="nil"/>
              <w:bottom w:val="single" w:sz="4"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администрация муниципального образования,  специалист администрации муниципального образования</w:t>
            </w:r>
          </w:p>
        </w:tc>
      </w:tr>
      <w:tr w:rsidR="00761F89" w:rsidRPr="00761F89" w:rsidTr="00D220D3">
        <w:trPr>
          <w:trHeight w:val="1173"/>
        </w:trPr>
        <w:tc>
          <w:tcPr>
            <w:tcW w:w="817" w:type="dxa"/>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w:t>
            </w:r>
          </w:p>
        </w:tc>
        <w:tc>
          <w:tcPr>
            <w:tcW w:w="496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Муниципальный </w:t>
            </w:r>
            <w:proofErr w:type="gramStart"/>
            <w:r w:rsidRPr="00761F89">
              <w:rPr>
                <w:rFonts w:ascii="Times New Roman" w:hAnsi="Times New Roman" w:cs="Times New Roman"/>
                <w:sz w:val="20"/>
                <w:szCs w:val="20"/>
              </w:rPr>
              <w:t>контроль за</w:t>
            </w:r>
            <w:proofErr w:type="gramEnd"/>
            <w:r w:rsidRPr="00761F89">
              <w:rPr>
                <w:rFonts w:ascii="Times New Roman" w:hAnsi="Times New Roman" w:cs="Times New Roman"/>
                <w:sz w:val="20"/>
                <w:szCs w:val="20"/>
              </w:rPr>
              <w:t xml:space="preserve"> соблюдением правил благоустройства на территории Маюровского сельсовета Сузунского района Новосибирской области</w:t>
            </w:r>
          </w:p>
        </w:tc>
        <w:tc>
          <w:tcPr>
            <w:tcW w:w="3792"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администрация муниципального образования,  специалист администрации муниципального образования</w:t>
            </w:r>
          </w:p>
        </w:tc>
      </w:tr>
      <w:tr w:rsidR="00761F89" w:rsidRPr="00761F89" w:rsidTr="00D220D3">
        <w:trPr>
          <w:trHeight w:val="373"/>
        </w:trPr>
        <w:tc>
          <w:tcPr>
            <w:tcW w:w="817"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6. </w:t>
            </w:r>
          </w:p>
        </w:tc>
        <w:tc>
          <w:tcPr>
            <w:tcW w:w="496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Муниципальный земельный контроль </w:t>
            </w:r>
          </w:p>
        </w:tc>
        <w:tc>
          <w:tcPr>
            <w:tcW w:w="3792"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администрация муниципального образования,  специалист администрации муниципального образования</w:t>
            </w:r>
          </w:p>
        </w:tc>
      </w:tr>
    </w:tbl>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Раздел II. Мероприятия по профилактике нарушений,</w:t>
      </w:r>
    </w:p>
    <w:p w:rsidR="00761F89" w:rsidRPr="00761F89" w:rsidRDefault="00761F89" w:rsidP="00761F89">
      <w:pPr>
        <w:spacing w:line="240" w:lineRule="auto"/>
        <w:jc w:val="left"/>
        <w:rPr>
          <w:rFonts w:ascii="Times New Roman" w:hAnsi="Times New Roman" w:cs="Times New Roman"/>
          <w:sz w:val="20"/>
          <w:szCs w:val="20"/>
        </w:rPr>
      </w:pPr>
      <w:proofErr w:type="gramStart"/>
      <w:r w:rsidRPr="00761F89">
        <w:rPr>
          <w:rFonts w:ascii="Times New Roman" w:hAnsi="Times New Roman" w:cs="Times New Roman"/>
          <w:sz w:val="20"/>
          <w:szCs w:val="20"/>
        </w:rPr>
        <w:t>реализуемые администрацией муниципального образования</w:t>
      </w:r>
      <w:proofErr w:type="gramEnd"/>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tbl>
      <w:tblPr>
        <w:tblW w:w="0" w:type="auto"/>
        <w:tblCellMar>
          <w:left w:w="0" w:type="dxa"/>
          <w:right w:w="0" w:type="dxa"/>
        </w:tblCellMar>
        <w:tblLook w:val="04A0" w:firstRow="1" w:lastRow="0" w:firstColumn="1" w:lastColumn="0" w:noHBand="0" w:noVBand="1"/>
      </w:tblPr>
      <w:tblGrid>
        <w:gridCol w:w="817"/>
        <w:gridCol w:w="3967"/>
        <w:gridCol w:w="2393"/>
        <w:gridCol w:w="2393"/>
      </w:tblGrid>
      <w:tr w:rsidR="00761F89" w:rsidRPr="00761F89" w:rsidTr="00D220D3">
        <w:trPr>
          <w:trHeight w:val="871"/>
        </w:trPr>
        <w:tc>
          <w:tcPr>
            <w:tcW w:w="8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proofErr w:type="gramStart"/>
            <w:r w:rsidRPr="00761F89">
              <w:rPr>
                <w:rFonts w:ascii="Times New Roman" w:hAnsi="Times New Roman" w:cs="Times New Roman"/>
                <w:sz w:val="20"/>
                <w:szCs w:val="20"/>
              </w:rPr>
              <w:t>п</w:t>
            </w:r>
            <w:proofErr w:type="gramEnd"/>
            <w:r w:rsidRPr="00761F89">
              <w:rPr>
                <w:rFonts w:ascii="Times New Roman" w:hAnsi="Times New Roman" w:cs="Times New Roman"/>
                <w:sz w:val="20"/>
                <w:szCs w:val="20"/>
              </w:rPr>
              <w:t>/п</w:t>
            </w:r>
          </w:p>
        </w:tc>
        <w:tc>
          <w:tcPr>
            <w:tcW w:w="396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Наименование мероприятия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tc>
        <w:tc>
          <w:tcPr>
            <w:tcW w:w="23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Срок реализации мероприятия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tc>
        <w:tc>
          <w:tcPr>
            <w:tcW w:w="23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Ответственный исполнитель</w:t>
            </w:r>
          </w:p>
        </w:tc>
      </w:tr>
      <w:tr w:rsidR="00761F89" w:rsidRPr="00761F89" w:rsidTr="00D220D3">
        <w:tc>
          <w:tcPr>
            <w:tcW w:w="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w:t>
            </w:r>
          </w:p>
        </w:tc>
        <w:tc>
          <w:tcPr>
            <w:tcW w:w="3967"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w:t>
            </w:r>
          </w:p>
        </w:tc>
      </w:tr>
      <w:tr w:rsidR="00761F89" w:rsidRPr="00761F89" w:rsidTr="00D220D3">
        <w:tc>
          <w:tcPr>
            <w:tcW w:w="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w:t>
            </w:r>
          </w:p>
        </w:tc>
        <w:tc>
          <w:tcPr>
            <w:tcW w:w="3967"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Размещение на официальном сайте администрации муниципального образования в сети «Интернет» для каждого вида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I</w:t>
            </w:r>
            <w:r w:rsidRPr="00761F89">
              <w:rPr>
                <w:rFonts w:ascii="Times New Roman" w:hAnsi="Times New Roman" w:cs="Times New Roman"/>
                <w:sz w:val="20"/>
                <w:szCs w:val="20"/>
                <w:lang w:val="en-US"/>
              </w:rPr>
              <w:t>I</w:t>
            </w:r>
            <w:r w:rsidRPr="00761F89">
              <w:rPr>
                <w:rFonts w:ascii="Times New Roman" w:hAnsi="Times New Roman" w:cs="Times New Roman"/>
                <w:sz w:val="20"/>
                <w:szCs w:val="20"/>
              </w:rPr>
              <w:t xml:space="preserve"> квартал</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(далее – по мере необходимости)</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Должностные лица, уполномоченные</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на осуществление муниципального контроля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в соответствующей сфере деятельности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tc>
      </w:tr>
      <w:tr w:rsidR="00761F89" w:rsidRPr="00761F89" w:rsidTr="00D220D3">
        <w:tc>
          <w:tcPr>
            <w:tcW w:w="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w:t>
            </w:r>
          </w:p>
        </w:tc>
        <w:tc>
          <w:tcPr>
            <w:tcW w:w="3967"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В случае изменения обязательных требований – подготовка и распространение комментариев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рекомендаций о проведении необходимых </w:t>
            </w:r>
            <w:r w:rsidRPr="00761F89">
              <w:rPr>
                <w:rFonts w:ascii="Times New Roman" w:hAnsi="Times New Roman" w:cs="Times New Roman"/>
                <w:sz w:val="20"/>
                <w:szCs w:val="20"/>
              </w:rPr>
              <w:lastRenderedPageBreak/>
              <w:t>организационных, технических мероприятий, направленных на внедрение и обеспечение соблюдения обязательных требований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lastRenderedPageBreak/>
              <w:t>В течение года (по мере необходимости)</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Должностные лица, уполномоченные</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на осуществление муниципального контроля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в соответствующей сфере деятельности </w:t>
            </w:r>
          </w:p>
        </w:tc>
      </w:tr>
      <w:tr w:rsidR="00761F89" w:rsidRPr="00761F89" w:rsidTr="00D220D3">
        <w:tc>
          <w:tcPr>
            <w:tcW w:w="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lastRenderedPageBreak/>
              <w:t>3</w:t>
            </w:r>
          </w:p>
        </w:tc>
        <w:tc>
          <w:tcPr>
            <w:tcW w:w="3967"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proofErr w:type="gramStart"/>
            <w:r w:rsidRPr="00761F89">
              <w:rPr>
                <w:rFonts w:ascii="Times New Roman" w:hAnsi="Times New Roman" w:cs="Times New Roman"/>
                <w:sz w:val="20"/>
                <w:szCs w:val="20"/>
              </w:rPr>
              <w:t>Обеспечение регулярного (не реже одного раза в год) обобщения практики осуществления в соответствующей сфере деятельности муниципального контроля и размещение на официальном сайте администрации муниципального образования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IV квартал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Должностные лица, уполномоченные</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на осуществление муниципального контроля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в соответствующей сфере деятельности </w:t>
            </w:r>
          </w:p>
        </w:tc>
      </w:tr>
      <w:tr w:rsidR="00761F89" w:rsidRPr="00761F89" w:rsidTr="00D220D3">
        <w:tc>
          <w:tcPr>
            <w:tcW w:w="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w:t>
            </w:r>
          </w:p>
        </w:tc>
        <w:tc>
          <w:tcPr>
            <w:tcW w:w="3967"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Выдача предостережений о недопустимости нарушения обязательных требований в соответствии с частями 5 - 7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(если иной порядок не установлен федеральным законом)</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В течение года (по мере необходимости)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Должностные лица, уполномоченные</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на осуществление муниципального контроля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в соответствующей сфере деятельности </w:t>
            </w:r>
          </w:p>
        </w:tc>
      </w:tr>
    </w:tbl>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C31F57" w:rsidRDefault="00C31F57" w:rsidP="00A02718">
      <w:pPr>
        <w:spacing w:line="240" w:lineRule="auto"/>
        <w:jc w:val="left"/>
        <w:rPr>
          <w:rFonts w:ascii="Times New Roman" w:hAnsi="Times New Roman" w:cs="Times New Roman"/>
          <w:sz w:val="20"/>
          <w:szCs w:val="20"/>
        </w:rPr>
      </w:pPr>
    </w:p>
    <w:p w:rsidR="0066668F" w:rsidRDefault="0066668F" w:rsidP="00A02718">
      <w:pPr>
        <w:spacing w:line="240" w:lineRule="auto"/>
        <w:jc w:val="left"/>
        <w:rPr>
          <w:rFonts w:ascii="Times New Roman" w:hAnsi="Times New Roman" w:cs="Times New Roman"/>
          <w:sz w:val="20"/>
          <w:szCs w:val="20"/>
        </w:rPr>
      </w:pPr>
    </w:p>
    <w:p w:rsidR="00A02718" w:rsidRDefault="00A02718" w:rsidP="00A02718">
      <w:pPr>
        <w:spacing w:line="240" w:lineRule="auto"/>
        <w:jc w:val="left"/>
        <w:rPr>
          <w:rFonts w:ascii="Times New Roman" w:hAnsi="Times New Roman" w:cs="Times New Roman"/>
          <w:sz w:val="20"/>
          <w:szCs w:val="20"/>
        </w:rPr>
      </w:pPr>
    </w:p>
    <w:p w:rsidR="00761F89" w:rsidRDefault="00761F89" w:rsidP="00A02718">
      <w:pPr>
        <w:spacing w:line="240" w:lineRule="auto"/>
        <w:jc w:val="left"/>
        <w:rPr>
          <w:rFonts w:ascii="Times New Roman" w:hAnsi="Times New Roman" w:cs="Times New Roman"/>
          <w:sz w:val="20"/>
          <w:szCs w:val="20"/>
        </w:rPr>
      </w:pPr>
    </w:p>
    <w:p w:rsidR="00761F89" w:rsidRDefault="00761F89" w:rsidP="00A02718">
      <w:pPr>
        <w:spacing w:line="240" w:lineRule="auto"/>
        <w:jc w:val="left"/>
        <w:rPr>
          <w:rFonts w:ascii="Times New Roman" w:hAnsi="Times New Roman" w:cs="Times New Roman"/>
          <w:sz w:val="20"/>
          <w:szCs w:val="20"/>
        </w:rPr>
      </w:pPr>
    </w:p>
    <w:p w:rsidR="00761F89" w:rsidRDefault="00761F89" w:rsidP="00A02718">
      <w:pPr>
        <w:spacing w:line="240" w:lineRule="auto"/>
        <w:jc w:val="left"/>
        <w:rPr>
          <w:rFonts w:ascii="Times New Roman" w:hAnsi="Times New Roman" w:cs="Times New Roman"/>
          <w:sz w:val="20"/>
          <w:szCs w:val="20"/>
        </w:rPr>
      </w:pPr>
    </w:p>
    <w:p w:rsidR="00761F89" w:rsidRDefault="00761F89" w:rsidP="00A02718">
      <w:pPr>
        <w:spacing w:line="240" w:lineRule="auto"/>
        <w:jc w:val="left"/>
        <w:rPr>
          <w:rFonts w:ascii="Times New Roman" w:hAnsi="Times New Roman" w:cs="Times New Roman"/>
          <w:sz w:val="20"/>
          <w:szCs w:val="20"/>
        </w:rPr>
      </w:pPr>
    </w:p>
    <w:p w:rsidR="00761F89" w:rsidRPr="00761F89" w:rsidRDefault="00761F89" w:rsidP="00761F89">
      <w:pPr>
        <w:spacing w:line="240" w:lineRule="auto"/>
        <w:rPr>
          <w:rFonts w:ascii="Times New Roman" w:hAnsi="Times New Roman" w:cs="Times New Roman"/>
          <w:b/>
          <w:bCs/>
          <w:sz w:val="20"/>
          <w:szCs w:val="20"/>
        </w:rPr>
      </w:pPr>
    </w:p>
    <w:p w:rsidR="00761F89" w:rsidRPr="00761F89" w:rsidRDefault="00761F89" w:rsidP="00761F89">
      <w:pPr>
        <w:spacing w:line="240" w:lineRule="auto"/>
        <w:rPr>
          <w:rFonts w:ascii="Times New Roman" w:hAnsi="Times New Roman" w:cs="Times New Roman"/>
          <w:b/>
          <w:bCs/>
          <w:sz w:val="20"/>
          <w:szCs w:val="20"/>
        </w:rPr>
      </w:pPr>
      <w:r w:rsidRPr="00761F89">
        <w:rPr>
          <w:rFonts w:ascii="Times New Roman" w:hAnsi="Times New Roman" w:cs="Times New Roman"/>
          <w:b/>
          <w:bCs/>
          <w:sz w:val="20"/>
          <w:szCs w:val="20"/>
        </w:rPr>
        <w:t>СОВЕТ ДЕПУТАТОВ</w:t>
      </w:r>
    </w:p>
    <w:p w:rsidR="00761F89" w:rsidRPr="00761F89" w:rsidRDefault="00761F89" w:rsidP="00761F89">
      <w:pPr>
        <w:spacing w:line="240" w:lineRule="auto"/>
        <w:rPr>
          <w:rFonts w:ascii="Times New Roman" w:hAnsi="Times New Roman" w:cs="Times New Roman"/>
          <w:b/>
          <w:bCs/>
          <w:sz w:val="20"/>
          <w:szCs w:val="20"/>
        </w:rPr>
      </w:pPr>
      <w:r w:rsidRPr="00761F89">
        <w:rPr>
          <w:rFonts w:ascii="Times New Roman" w:hAnsi="Times New Roman" w:cs="Times New Roman"/>
          <w:b/>
          <w:bCs/>
          <w:sz w:val="20"/>
          <w:szCs w:val="20"/>
        </w:rPr>
        <w:t>МАЮРОВСКОГО СЕЛЬСОВЕТА</w:t>
      </w:r>
    </w:p>
    <w:p w:rsidR="00761F89" w:rsidRPr="00761F89" w:rsidRDefault="00761F89" w:rsidP="00761F89">
      <w:pPr>
        <w:spacing w:line="240" w:lineRule="auto"/>
        <w:rPr>
          <w:rFonts w:ascii="Times New Roman" w:hAnsi="Times New Roman" w:cs="Times New Roman"/>
          <w:b/>
          <w:bCs/>
          <w:sz w:val="20"/>
          <w:szCs w:val="20"/>
        </w:rPr>
      </w:pPr>
      <w:r w:rsidRPr="00761F89">
        <w:rPr>
          <w:rFonts w:ascii="Times New Roman" w:hAnsi="Times New Roman" w:cs="Times New Roman"/>
          <w:b/>
          <w:bCs/>
          <w:sz w:val="20"/>
          <w:szCs w:val="20"/>
        </w:rPr>
        <w:t>СУЗУНСКОГО РАЙОНА НОВОСИБИРСКОЙ ОБЛАСТИ</w:t>
      </w:r>
    </w:p>
    <w:p w:rsidR="00761F89" w:rsidRPr="00761F89" w:rsidRDefault="00761F89" w:rsidP="00761F89">
      <w:pPr>
        <w:spacing w:line="240" w:lineRule="auto"/>
        <w:rPr>
          <w:rFonts w:ascii="Times New Roman" w:hAnsi="Times New Roman" w:cs="Times New Roman"/>
          <w:bCs/>
          <w:sz w:val="20"/>
          <w:szCs w:val="20"/>
        </w:rPr>
      </w:pPr>
      <w:r w:rsidRPr="00761F89">
        <w:rPr>
          <w:rFonts w:ascii="Times New Roman" w:hAnsi="Times New Roman" w:cs="Times New Roman"/>
          <w:bCs/>
          <w:sz w:val="20"/>
          <w:szCs w:val="20"/>
        </w:rPr>
        <w:t>(пятого созыва)</w:t>
      </w:r>
    </w:p>
    <w:p w:rsidR="00761F89" w:rsidRPr="00761F89" w:rsidRDefault="00761F89" w:rsidP="00761F89">
      <w:pPr>
        <w:spacing w:line="240" w:lineRule="auto"/>
        <w:rPr>
          <w:rFonts w:ascii="Times New Roman" w:hAnsi="Times New Roman" w:cs="Times New Roman"/>
          <w:b/>
          <w:bCs/>
          <w:sz w:val="20"/>
          <w:szCs w:val="20"/>
        </w:rPr>
      </w:pPr>
    </w:p>
    <w:p w:rsidR="00761F89" w:rsidRPr="00761F89" w:rsidRDefault="00761F89" w:rsidP="00761F89">
      <w:pPr>
        <w:spacing w:line="240" w:lineRule="auto"/>
        <w:rPr>
          <w:rFonts w:ascii="Times New Roman" w:hAnsi="Times New Roman" w:cs="Times New Roman"/>
          <w:b/>
          <w:bCs/>
          <w:sz w:val="20"/>
          <w:szCs w:val="20"/>
        </w:rPr>
      </w:pPr>
      <w:r w:rsidRPr="00761F89">
        <w:rPr>
          <w:rFonts w:ascii="Times New Roman" w:hAnsi="Times New Roman" w:cs="Times New Roman"/>
          <w:b/>
          <w:bCs/>
          <w:sz w:val="20"/>
          <w:szCs w:val="20"/>
        </w:rPr>
        <w:t>РЕШЕНИЕ</w:t>
      </w:r>
    </w:p>
    <w:p w:rsidR="00761F89" w:rsidRPr="00761F89" w:rsidRDefault="00761F89" w:rsidP="00761F89">
      <w:pPr>
        <w:spacing w:line="240" w:lineRule="auto"/>
        <w:rPr>
          <w:rFonts w:ascii="Times New Roman" w:hAnsi="Times New Roman" w:cs="Times New Roman"/>
          <w:bCs/>
          <w:sz w:val="20"/>
          <w:szCs w:val="20"/>
        </w:rPr>
      </w:pPr>
      <w:r w:rsidRPr="00761F89">
        <w:rPr>
          <w:rFonts w:ascii="Times New Roman" w:hAnsi="Times New Roman" w:cs="Times New Roman"/>
          <w:bCs/>
          <w:sz w:val="20"/>
          <w:szCs w:val="20"/>
        </w:rPr>
        <w:t>сорок четвертой сессии</w:t>
      </w:r>
    </w:p>
    <w:p w:rsidR="00761F89" w:rsidRPr="00761F89" w:rsidRDefault="00761F89" w:rsidP="00761F89">
      <w:pPr>
        <w:spacing w:line="240" w:lineRule="auto"/>
        <w:rPr>
          <w:rFonts w:ascii="Times New Roman" w:hAnsi="Times New Roman" w:cs="Times New Roman"/>
          <w:b/>
          <w:bCs/>
          <w:sz w:val="20"/>
          <w:szCs w:val="20"/>
        </w:rPr>
      </w:pP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t>27.05. 2019г.                                   с. Маюрово                                              № 151</w:t>
      </w:r>
    </w:p>
    <w:p w:rsidR="00761F89" w:rsidRPr="00761F89" w:rsidRDefault="00761F89" w:rsidP="00761F89">
      <w:pPr>
        <w:spacing w:line="240" w:lineRule="auto"/>
        <w:jc w:val="left"/>
        <w:rPr>
          <w:rFonts w:ascii="Times New Roman" w:hAnsi="Times New Roman" w:cs="Times New Roman"/>
          <w:bCs/>
          <w:sz w:val="20"/>
          <w:szCs w:val="20"/>
        </w:rPr>
      </w:pPr>
    </w:p>
    <w:p w:rsidR="00761F89" w:rsidRPr="00761F89" w:rsidRDefault="00761F89" w:rsidP="00761F89">
      <w:pPr>
        <w:spacing w:line="240" w:lineRule="auto"/>
        <w:jc w:val="left"/>
        <w:rPr>
          <w:rFonts w:ascii="Times New Roman" w:hAnsi="Times New Roman" w:cs="Times New Roman"/>
          <w:b/>
          <w:sz w:val="20"/>
          <w:szCs w:val="20"/>
        </w:rPr>
      </w:pPr>
      <w:r w:rsidRPr="00761F89">
        <w:rPr>
          <w:rFonts w:ascii="Times New Roman" w:hAnsi="Times New Roman" w:cs="Times New Roman"/>
          <w:sz w:val="20"/>
          <w:szCs w:val="20"/>
        </w:rPr>
        <w:lastRenderedPageBreak/>
        <w:t xml:space="preserve">Об утверждении Положения об </w:t>
      </w:r>
      <w:r w:rsidRPr="00761F89">
        <w:rPr>
          <w:rFonts w:ascii="Times New Roman" w:hAnsi="Times New Roman" w:cs="Times New Roman"/>
          <w:bCs/>
          <w:sz w:val="20"/>
          <w:szCs w:val="20"/>
        </w:rPr>
        <w:t>организации и проведении публичных слушаний</w:t>
      </w:r>
      <w:r w:rsidRPr="00761F89">
        <w:rPr>
          <w:rFonts w:ascii="Times New Roman" w:hAnsi="Times New Roman" w:cs="Times New Roman"/>
          <w:sz w:val="20"/>
          <w:szCs w:val="20"/>
        </w:rPr>
        <w:t xml:space="preserve"> в</w:t>
      </w:r>
      <w:r w:rsidRPr="00761F89">
        <w:rPr>
          <w:rFonts w:ascii="Times New Roman" w:hAnsi="Times New Roman" w:cs="Times New Roman"/>
          <w:b/>
          <w:sz w:val="20"/>
          <w:szCs w:val="20"/>
        </w:rPr>
        <w:t xml:space="preserve"> </w:t>
      </w:r>
      <w:r w:rsidRPr="00761F89">
        <w:rPr>
          <w:rFonts w:ascii="Times New Roman" w:hAnsi="Times New Roman" w:cs="Times New Roman"/>
          <w:bCs/>
          <w:sz w:val="20"/>
          <w:szCs w:val="20"/>
        </w:rPr>
        <w:t>Маюровском сельсовете Сузунского района Новосибирской области</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bCs/>
          <w:sz w:val="20"/>
          <w:szCs w:val="20"/>
        </w:rPr>
      </w:pPr>
      <w:r w:rsidRPr="00761F89">
        <w:rPr>
          <w:rFonts w:ascii="Times New Roman" w:hAnsi="Times New Roman" w:cs="Times New Roman"/>
          <w:sz w:val="20"/>
          <w:szCs w:val="20"/>
        </w:rPr>
        <w:t>В соответствии со статьей 28 Федерального закона от 06.10.2003 № 131-ФЗ «Об общих принципах организации местного самоуправления в Российской Федерации», руководствуясь  Уставом Маюровского</w:t>
      </w:r>
      <w:r w:rsidRPr="00761F89">
        <w:rPr>
          <w:rFonts w:ascii="Times New Roman" w:hAnsi="Times New Roman" w:cs="Times New Roman"/>
          <w:bCs/>
          <w:sz w:val="20"/>
          <w:szCs w:val="20"/>
        </w:rPr>
        <w:t xml:space="preserve"> сельсовета Сузунского района Новосибирской области, </w:t>
      </w:r>
      <w:r w:rsidRPr="00761F89">
        <w:rPr>
          <w:rFonts w:ascii="Times New Roman" w:hAnsi="Times New Roman" w:cs="Times New Roman"/>
          <w:sz w:val="20"/>
          <w:szCs w:val="20"/>
        </w:rPr>
        <w:t xml:space="preserve"> Совет депутатов </w:t>
      </w:r>
      <w:r w:rsidRPr="00761F89">
        <w:rPr>
          <w:rFonts w:ascii="Times New Roman" w:hAnsi="Times New Roman" w:cs="Times New Roman"/>
          <w:bCs/>
          <w:sz w:val="20"/>
          <w:szCs w:val="20"/>
        </w:rPr>
        <w:t>Маюровского сельсовета Сузунского района Новосибирской области</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РЕШИЛ:</w:t>
      </w:r>
    </w:p>
    <w:p w:rsidR="00761F89" w:rsidRPr="00761F89" w:rsidRDefault="00761F89" w:rsidP="00761F89">
      <w:pPr>
        <w:spacing w:line="240" w:lineRule="auto"/>
        <w:jc w:val="left"/>
        <w:rPr>
          <w:rFonts w:ascii="Times New Roman" w:hAnsi="Times New Roman" w:cs="Times New Roman"/>
          <w:bCs/>
          <w:sz w:val="20"/>
          <w:szCs w:val="20"/>
        </w:rPr>
      </w:pPr>
      <w:r w:rsidRPr="00761F89">
        <w:rPr>
          <w:rFonts w:ascii="Times New Roman" w:hAnsi="Times New Roman" w:cs="Times New Roman"/>
          <w:sz w:val="20"/>
          <w:szCs w:val="20"/>
        </w:rPr>
        <w:t xml:space="preserve"> 1. Утвердить Положение об </w:t>
      </w:r>
      <w:r w:rsidRPr="00761F89">
        <w:rPr>
          <w:rFonts w:ascii="Times New Roman" w:hAnsi="Times New Roman" w:cs="Times New Roman"/>
          <w:bCs/>
          <w:sz w:val="20"/>
          <w:szCs w:val="20"/>
        </w:rPr>
        <w:t xml:space="preserve">организации и проведении </w:t>
      </w:r>
      <w:proofErr w:type="gramStart"/>
      <w:r w:rsidRPr="00761F89">
        <w:rPr>
          <w:rFonts w:ascii="Times New Roman" w:hAnsi="Times New Roman" w:cs="Times New Roman"/>
          <w:bCs/>
          <w:sz w:val="20"/>
          <w:szCs w:val="20"/>
        </w:rPr>
        <w:t>публичных</w:t>
      </w:r>
      <w:proofErr w:type="gramEnd"/>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bCs/>
          <w:sz w:val="20"/>
          <w:szCs w:val="20"/>
        </w:rPr>
        <w:t>слушаний в Маюровском сельсовете Сузунского района Новосибирской области</w:t>
      </w:r>
      <w:r w:rsidRPr="00761F89">
        <w:rPr>
          <w:rFonts w:ascii="Times New Roman" w:hAnsi="Times New Roman" w:cs="Times New Roman"/>
          <w:sz w:val="20"/>
          <w:szCs w:val="20"/>
        </w:rPr>
        <w:t>» согласно приложению.</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 Признать утратившим силу: решение 23 сессии Совета депутатов</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Маюровского сельсовета от 21.07.2017г № 91 «Об утверждении Положения об </w:t>
      </w:r>
      <w:r w:rsidRPr="00761F89">
        <w:rPr>
          <w:rFonts w:ascii="Times New Roman" w:hAnsi="Times New Roman" w:cs="Times New Roman"/>
          <w:bCs/>
          <w:sz w:val="20"/>
          <w:szCs w:val="20"/>
        </w:rPr>
        <w:t>организации и проведении публичных слушаний</w:t>
      </w:r>
      <w:r w:rsidRPr="00761F89">
        <w:rPr>
          <w:rFonts w:ascii="Times New Roman" w:hAnsi="Times New Roman" w:cs="Times New Roman"/>
          <w:sz w:val="20"/>
          <w:szCs w:val="20"/>
        </w:rPr>
        <w:t xml:space="preserve"> в</w:t>
      </w:r>
      <w:r w:rsidRPr="00761F89">
        <w:rPr>
          <w:rFonts w:ascii="Times New Roman" w:hAnsi="Times New Roman" w:cs="Times New Roman"/>
          <w:b/>
          <w:sz w:val="20"/>
          <w:szCs w:val="20"/>
        </w:rPr>
        <w:t xml:space="preserve"> </w:t>
      </w:r>
      <w:r w:rsidRPr="00761F89">
        <w:rPr>
          <w:rFonts w:ascii="Times New Roman" w:hAnsi="Times New Roman" w:cs="Times New Roman"/>
          <w:bCs/>
          <w:sz w:val="20"/>
          <w:szCs w:val="20"/>
        </w:rPr>
        <w:t>Маюровском сельсовете Сузунского района Новосибирской области»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3. Опубликовать настоящее решение в периодическом информационном издании «Маюровский вестник» и разместить на официальном сайте администрации </w:t>
      </w:r>
      <w:r w:rsidRPr="00761F89">
        <w:rPr>
          <w:rFonts w:ascii="Times New Roman" w:hAnsi="Times New Roman" w:cs="Times New Roman"/>
          <w:bCs/>
          <w:sz w:val="20"/>
          <w:szCs w:val="20"/>
        </w:rPr>
        <w:t>Маюровского сельсовета Сузунского района Новосибирской области</w:t>
      </w:r>
      <w:r w:rsidRPr="00761F89">
        <w:rPr>
          <w:rFonts w:ascii="Times New Roman" w:hAnsi="Times New Roman" w:cs="Times New Roman"/>
          <w:sz w:val="20"/>
          <w:szCs w:val="20"/>
        </w:rPr>
        <w:t>.</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 Настоящее решение вступает в силу со дня его опубликования.</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Председатель Совета депутатов</w:t>
      </w:r>
    </w:p>
    <w:p w:rsidR="00761F89" w:rsidRPr="00761F89" w:rsidRDefault="00761F89" w:rsidP="00761F89">
      <w:pPr>
        <w:spacing w:line="240" w:lineRule="auto"/>
        <w:jc w:val="left"/>
        <w:rPr>
          <w:rFonts w:ascii="Times New Roman" w:hAnsi="Times New Roman" w:cs="Times New Roman"/>
          <w:bCs/>
          <w:sz w:val="20"/>
          <w:szCs w:val="20"/>
        </w:rPr>
      </w:pPr>
      <w:r w:rsidRPr="00761F89">
        <w:rPr>
          <w:rFonts w:ascii="Times New Roman" w:hAnsi="Times New Roman" w:cs="Times New Roman"/>
          <w:bCs/>
          <w:sz w:val="20"/>
          <w:szCs w:val="20"/>
        </w:rPr>
        <w:t xml:space="preserve"> Маюровского сельсовета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bCs/>
          <w:sz w:val="20"/>
          <w:szCs w:val="20"/>
        </w:rPr>
        <w:t xml:space="preserve">Сузунского района Новосибирской области                     </w:t>
      </w:r>
      <w:r>
        <w:rPr>
          <w:rFonts w:ascii="Times New Roman" w:hAnsi="Times New Roman" w:cs="Times New Roman"/>
          <w:bCs/>
          <w:sz w:val="20"/>
          <w:szCs w:val="20"/>
        </w:rPr>
        <w:t xml:space="preserve">                                         </w:t>
      </w:r>
      <w:r w:rsidRPr="00761F89">
        <w:rPr>
          <w:rFonts w:ascii="Times New Roman" w:hAnsi="Times New Roman" w:cs="Times New Roman"/>
          <w:bCs/>
          <w:sz w:val="20"/>
          <w:szCs w:val="20"/>
        </w:rPr>
        <w:t xml:space="preserve">    </w:t>
      </w:r>
      <w:proofErr w:type="spellStart"/>
      <w:r w:rsidRPr="00761F89">
        <w:rPr>
          <w:rFonts w:ascii="Times New Roman" w:hAnsi="Times New Roman" w:cs="Times New Roman"/>
          <w:bCs/>
          <w:sz w:val="20"/>
          <w:szCs w:val="20"/>
        </w:rPr>
        <w:t>С.В.Риль</w:t>
      </w:r>
      <w:proofErr w:type="spellEnd"/>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bCs/>
          <w:sz w:val="20"/>
          <w:szCs w:val="20"/>
        </w:rPr>
      </w:pPr>
      <w:r w:rsidRPr="00761F89">
        <w:rPr>
          <w:rFonts w:ascii="Times New Roman" w:hAnsi="Times New Roman" w:cs="Times New Roman"/>
          <w:sz w:val="20"/>
          <w:szCs w:val="20"/>
        </w:rPr>
        <w:t xml:space="preserve">Глава </w:t>
      </w:r>
      <w:r w:rsidRPr="00761F89">
        <w:rPr>
          <w:rFonts w:ascii="Times New Roman" w:hAnsi="Times New Roman" w:cs="Times New Roman"/>
          <w:bCs/>
          <w:sz w:val="20"/>
          <w:szCs w:val="20"/>
        </w:rPr>
        <w:t xml:space="preserve">Маюровского сельсовета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bCs/>
          <w:sz w:val="20"/>
          <w:szCs w:val="20"/>
        </w:rPr>
        <w:t xml:space="preserve">Сузунского района Новосибирской области                   </w:t>
      </w:r>
      <w:r>
        <w:rPr>
          <w:rFonts w:ascii="Times New Roman" w:hAnsi="Times New Roman" w:cs="Times New Roman"/>
          <w:bCs/>
          <w:sz w:val="20"/>
          <w:szCs w:val="20"/>
        </w:rPr>
        <w:t xml:space="preserve">                                         </w:t>
      </w:r>
      <w:r w:rsidRPr="00761F89">
        <w:rPr>
          <w:rFonts w:ascii="Times New Roman" w:hAnsi="Times New Roman" w:cs="Times New Roman"/>
          <w:bCs/>
          <w:sz w:val="20"/>
          <w:szCs w:val="20"/>
        </w:rPr>
        <w:t xml:space="preserve">      </w:t>
      </w:r>
      <w:proofErr w:type="spellStart"/>
      <w:r w:rsidRPr="00761F89">
        <w:rPr>
          <w:rFonts w:ascii="Times New Roman" w:hAnsi="Times New Roman" w:cs="Times New Roman"/>
          <w:bCs/>
          <w:sz w:val="20"/>
          <w:szCs w:val="20"/>
        </w:rPr>
        <w:t>В.В.Чурикова</w:t>
      </w:r>
      <w:proofErr w:type="spellEnd"/>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bCs/>
          <w:sz w:val="20"/>
          <w:szCs w:val="20"/>
        </w:rPr>
      </w:pPr>
      <w:r w:rsidRPr="00761F89">
        <w:rPr>
          <w:rFonts w:ascii="Times New Roman" w:hAnsi="Times New Roman" w:cs="Times New Roman"/>
          <w:bCs/>
          <w:sz w:val="20"/>
          <w:szCs w:val="20"/>
        </w:rPr>
        <w:br w:type="page"/>
      </w:r>
    </w:p>
    <w:p w:rsidR="00761F89" w:rsidRPr="00761F89" w:rsidRDefault="00761F89" w:rsidP="00761F89">
      <w:pPr>
        <w:spacing w:line="240" w:lineRule="auto"/>
        <w:jc w:val="right"/>
        <w:rPr>
          <w:rFonts w:ascii="Times New Roman" w:hAnsi="Times New Roman" w:cs="Times New Roman"/>
          <w:bCs/>
          <w:sz w:val="20"/>
          <w:szCs w:val="20"/>
        </w:rPr>
      </w:pPr>
      <w:r w:rsidRPr="00761F89">
        <w:rPr>
          <w:rFonts w:ascii="Times New Roman" w:hAnsi="Times New Roman" w:cs="Times New Roman"/>
          <w:bCs/>
          <w:sz w:val="20"/>
          <w:szCs w:val="20"/>
        </w:rPr>
        <w:lastRenderedPageBreak/>
        <w:t>Приложение</w:t>
      </w: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 xml:space="preserve">к  решению </w:t>
      </w:r>
    </w:p>
    <w:p w:rsidR="00761F89" w:rsidRPr="00761F89" w:rsidRDefault="00761F89" w:rsidP="00761F89">
      <w:pPr>
        <w:spacing w:line="240" w:lineRule="auto"/>
        <w:jc w:val="right"/>
        <w:rPr>
          <w:rFonts w:ascii="Times New Roman" w:hAnsi="Times New Roman" w:cs="Times New Roman"/>
          <w:bCs/>
          <w:sz w:val="20"/>
          <w:szCs w:val="20"/>
        </w:rPr>
      </w:pPr>
      <w:r w:rsidRPr="00761F89">
        <w:rPr>
          <w:rFonts w:ascii="Times New Roman" w:hAnsi="Times New Roman" w:cs="Times New Roman"/>
          <w:sz w:val="20"/>
          <w:szCs w:val="20"/>
        </w:rPr>
        <w:t xml:space="preserve">Совета депутатов </w:t>
      </w:r>
      <w:r w:rsidRPr="00761F89">
        <w:rPr>
          <w:rFonts w:ascii="Times New Roman" w:hAnsi="Times New Roman" w:cs="Times New Roman"/>
          <w:bCs/>
          <w:sz w:val="20"/>
          <w:szCs w:val="20"/>
        </w:rPr>
        <w:t>Маюровского сельсовета</w:t>
      </w:r>
    </w:p>
    <w:p w:rsidR="00761F89" w:rsidRPr="00761F89" w:rsidRDefault="00761F89" w:rsidP="00761F89">
      <w:pPr>
        <w:spacing w:line="240" w:lineRule="auto"/>
        <w:jc w:val="right"/>
        <w:rPr>
          <w:rFonts w:ascii="Times New Roman" w:hAnsi="Times New Roman" w:cs="Times New Roman"/>
          <w:bCs/>
          <w:sz w:val="20"/>
          <w:szCs w:val="20"/>
        </w:rPr>
      </w:pPr>
      <w:r w:rsidRPr="00761F89">
        <w:rPr>
          <w:rFonts w:ascii="Times New Roman" w:hAnsi="Times New Roman" w:cs="Times New Roman"/>
          <w:bCs/>
          <w:sz w:val="20"/>
          <w:szCs w:val="20"/>
        </w:rPr>
        <w:t xml:space="preserve"> Сузунского района Новосибирской области</w:t>
      </w: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 xml:space="preserve"> от 27.05.2019г  № 151</w:t>
      </w:r>
    </w:p>
    <w:p w:rsidR="00761F89" w:rsidRPr="00761F89" w:rsidRDefault="00761F89" w:rsidP="00761F89">
      <w:pPr>
        <w:spacing w:line="240" w:lineRule="auto"/>
        <w:jc w:val="righ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t>Положение</w:t>
      </w:r>
    </w:p>
    <w:p w:rsidR="00761F89" w:rsidRPr="00761F89" w:rsidRDefault="00761F89" w:rsidP="00761F89">
      <w:pPr>
        <w:spacing w:line="240" w:lineRule="auto"/>
        <w:rPr>
          <w:rFonts w:ascii="Times New Roman" w:hAnsi="Times New Roman" w:cs="Times New Roman"/>
          <w:bCs/>
          <w:sz w:val="20"/>
          <w:szCs w:val="20"/>
        </w:rPr>
      </w:pPr>
      <w:r w:rsidRPr="00761F89">
        <w:rPr>
          <w:rFonts w:ascii="Times New Roman" w:hAnsi="Times New Roman" w:cs="Times New Roman"/>
          <w:sz w:val="20"/>
          <w:szCs w:val="20"/>
        </w:rPr>
        <w:t xml:space="preserve">об </w:t>
      </w:r>
      <w:r w:rsidRPr="00761F89">
        <w:rPr>
          <w:rFonts w:ascii="Times New Roman" w:hAnsi="Times New Roman" w:cs="Times New Roman"/>
          <w:bCs/>
          <w:sz w:val="20"/>
          <w:szCs w:val="20"/>
        </w:rPr>
        <w:t>организации и проведении публичных слушаний в</w:t>
      </w:r>
      <w:r w:rsidRPr="00761F89">
        <w:rPr>
          <w:rFonts w:ascii="Times New Roman" w:hAnsi="Times New Roman" w:cs="Times New Roman"/>
          <w:b/>
          <w:sz w:val="20"/>
          <w:szCs w:val="20"/>
        </w:rPr>
        <w:t xml:space="preserve"> </w:t>
      </w:r>
      <w:r w:rsidRPr="00761F89">
        <w:rPr>
          <w:rFonts w:ascii="Times New Roman" w:hAnsi="Times New Roman" w:cs="Times New Roman"/>
          <w:bCs/>
          <w:sz w:val="20"/>
          <w:szCs w:val="20"/>
        </w:rPr>
        <w:t>Маюровском сельсовете Сузунского района Новосибирской области</w:t>
      </w:r>
    </w:p>
    <w:p w:rsidR="00761F89" w:rsidRPr="00761F89" w:rsidRDefault="00761F89" w:rsidP="00761F89">
      <w:pPr>
        <w:spacing w:line="240" w:lineRule="auto"/>
        <w:rPr>
          <w:rFonts w:ascii="Times New Roman" w:hAnsi="Times New Roman" w:cs="Times New Roman"/>
          <w:bCs/>
          <w:sz w:val="20"/>
          <w:szCs w:val="20"/>
        </w:rPr>
      </w:pPr>
    </w:p>
    <w:p w:rsidR="00761F89" w:rsidRPr="00761F89" w:rsidRDefault="00761F89" w:rsidP="00761F89">
      <w:pPr>
        <w:spacing w:line="240" w:lineRule="auto"/>
        <w:rPr>
          <w:rFonts w:ascii="Times New Roman" w:hAnsi="Times New Roman" w:cs="Times New Roman"/>
          <w:sz w:val="20"/>
          <w:szCs w:val="20"/>
        </w:rPr>
      </w:pPr>
    </w:p>
    <w:p w:rsidR="00761F89" w:rsidRPr="00761F89" w:rsidRDefault="00761F89" w:rsidP="00761F89">
      <w:pPr>
        <w:spacing w:line="240" w:lineRule="auto"/>
        <w:rPr>
          <w:rFonts w:ascii="Times New Roman" w:hAnsi="Times New Roman" w:cs="Times New Roman"/>
          <w:b/>
          <w:sz w:val="20"/>
          <w:szCs w:val="20"/>
        </w:rPr>
      </w:pPr>
      <w:r w:rsidRPr="00761F89">
        <w:rPr>
          <w:rFonts w:ascii="Times New Roman" w:hAnsi="Times New Roman" w:cs="Times New Roman"/>
          <w:b/>
          <w:sz w:val="20"/>
          <w:szCs w:val="20"/>
        </w:rPr>
        <w:t>1. Общие положения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1.1. Публичные слушания ‒ форма реализации прав жителей муниципального образования на участие в процессе принятия органами местного самоуправления</w:t>
      </w:r>
      <w:r w:rsidRPr="00761F89">
        <w:rPr>
          <w:rFonts w:ascii="Times New Roman" w:hAnsi="Times New Roman" w:cs="Times New Roman"/>
          <w:bCs/>
          <w:sz w:val="20"/>
          <w:szCs w:val="20"/>
        </w:rPr>
        <w:t xml:space="preserve"> Маюровского сельсовета Сузунского района Новосибирской области</w:t>
      </w:r>
      <w:r w:rsidRPr="00761F89">
        <w:rPr>
          <w:rFonts w:ascii="Times New Roman" w:hAnsi="Times New Roman" w:cs="Times New Roman"/>
          <w:sz w:val="20"/>
          <w:szCs w:val="20"/>
        </w:rPr>
        <w:t xml:space="preserve"> (далее – органы местного самоуправления) проектов муниципальных правовых актов по вопросам местного значения, а также по иным вопросам, предусмотренным федеральным законодательством, путем их публичного обсуждения.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1.2. Организация публичных слушаний ‒ деятельность, направленная на оповещение о времени и месте проведения слушаний, ознакомление с проектом муниципального правового акта, опубликование (обнародование) результатов публичных слушаний, включая мотивированное обоснование принятых решений, а также иные организационные меры, обеспечивающие участие населения муниципального образования в публичных слушаниях.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1.3. Участники публичных слушаний − граждане, постоянно проживающие на территории муниципального образования.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1.4. Эксперт публичных слушаний ‒ лицо, обладающее специальными знаниями по вопросам публичных слушаний, подготовившее и представившее в письменном виде предложения и рекомендации по вопросу, выносимому на публичные слушания, озвучивающее их на публичных слушаниях.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1.5. Инициатор публичных слушаний ‒ население, представительный орган  муниципального образования или глава муниципального образования.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1.6. Организатор публичных слушаний – уполномоченный на проведение публичных слушаний орган местного самоуправления.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1.7.  Порядок организации и проведения публичных слушаний включает в себя: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 оповещение о начале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 проведение экспозиции или экспозиций проекта, подлежащего рассмотрению на публичных слушаниях;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 проведение собрания или собраний участников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 подготовка и оформление протокола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 подготовка и опубликование заключения о результатах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bCs/>
          <w:sz w:val="20"/>
          <w:szCs w:val="20"/>
        </w:rPr>
        <w:t>1.8. Оповещение о начале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1.8.1. Оповещение жителей о начале   публичных слушаний оформляется по форме согласно приложению 1 к настоящему Положению и включает в себя информацию:</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о наименовании и адресе органа, уполномоченного на проведение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о проекте, подлежащем рассмотрению на публичных слушаниях, перечень информационных материалов к проекту;</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об инициаторе, </w:t>
      </w:r>
      <w:proofErr w:type="gramStart"/>
      <w:r w:rsidRPr="00761F89">
        <w:rPr>
          <w:rFonts w:ascii="Times New Roman" w:hAnsi="Times New Roman" w:cs="Times New Roman"/>
          <w:sz w:val="20"/>
          <w:szCs w:val="20"/>
        </w:rPr>
        <w:t>предложившего</w:t>
      </w:r>
      <w:proofErr w:type="gramEnd"/>
      <w:r w:rsidRPr="00761F89">
        <w:rPr>
          <w:rFonts w:ascii="Times New Roman" w:hAnsi="Times New Roman" w:cs="Times New Roman"/>
          <w:sz w:val="20"/>
          <w:szCs w:val="20"/>
        </w:rPr>
        <w:t xml:space="preserve"> проект;</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о порядке и сроках проведения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о месте, дате открытия экспозиции или экспозиций проекта,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о порядке, сроке, форме внесения участниками публичных слушаний предложений и замечаний, касающихся проекта, подлежащего рассмотрению на публичных слушаниях;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об официальном сайте и (или) информационных систем (в случае проведения общественных обсуждений), на которых будут размещены проект, подлежащий рассмотрению на публичных слушаниях, и информационные материалы к нему;</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о дате, времени и месте проведения собрания или собраний в случае назначения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1.8.2 Оповещение о начале   публичных слушаний не </w:t>
      </w:r>
      <w:proofErr w:type="gramStart"/>
      <w:r w:rsidRPr="00761F89">
        <w:rPr>
          <w:rFonts w:ascii="Times New Roman" w:hAnsi="Times New Roman" w:cs="Times New Roman"/>
          <w:sz w:val="20"/>
          <w:szCs w:val="20"/>
        </w:rPr>
        <w:t>позднее</w:t>
      </w:r>
      <w:proofErr w:type="gramEnd"/>
      <w:r w:rsidRPr="00761F89">
        <w:rPr>
          <w:rFonts w:ascii="Times New Roman" w:hAnsi="Times New Roman" w:cs="Times New Roman"/>
          <w:sz w:val="20"/>
          <w:szCs w:val="20"/>
        </w:rPr>
        <w:t xml:space="preserve"> чем за семь дней до дня размещения на официальном сайте администрации  или в информационных системах проекта, подлежащего рассмотрению на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Кроме того, оповещение о начале    публичных слушаний распространяется в иных общедоступных местах - на информационных стендах.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bCs/>
          <w:sz w:val="20"/>
          <w:szCs w:val="20"/>
        </w:rPr>
        <w:t>1.9. Требования к информационным стендам, на которых размещаются оповещения о начале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lastRenderedPageBreak/>
        <w:t>1.9.1 Оповещения о начале публичных слушаний размещаются на информационных стендах: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оборудованных около здания, уполномоченного на проведение публичных слушаний органа местного самоуправления;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расположенных в местах массового скопления граждан.</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1.10. Порядок проведения экспозиции проекта, подлежащего рассмотрению на публичных слушаниях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bCs/>
          <w:sz w:val="20"/>
          <w:szCs w:val="20"/>
        </w:rPr>
        <w:t>1.10.1.  В течение всего периода размещения на официальном сайте и (или) в информационных системах проекта, подлежащего рассмотрению на публичных слушаниях, и информационных материалов к нему проводятся экспозиция или экспозиции такого проекта.</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1.10.2. Информация о месте, дате открытия экспозиции или экспозиций проекта, о сроках проведения экспозиции или экспозиций такого проекта, о днях и часах, в которые возможно посещение указанных экспозиции или экспозиций должны содержаться в оповещении о начале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1.10.3. Проведение экспозиции или экспозиций проекта, подлежащего рассмотрению на публичных слушаниях, осуществляется уполномоченным специалистом администрации муниципального образования, ответственным за организацию и проведение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1.10.4. Материалы экспозиции или экспозиций проекта, подлежащего рассмотрению на публичных слушаниях, должны быть представлены в полном составе.</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1.10.5.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публичных слушаниях.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Консультирование посетителей экспозиции осуществляется представителями организатора публичных слушаний.</w:t>
      </w:r>
    </w:p>
    <w:p w:rsidR="00761F89" w:rsidRPr="00761F89" w:rsidRDefault="00761F89" w:rsidP="00761F89">
      <w:pPr>
        <w:spacing w:line="240" w:lineRule="auto"/>
        <w:jc w:val="left"/>
        <w:rPr>
          <w:rFonts w:ascii="Times New Roman" w:hAnsi="Times New Roman" w:cs="Times New Roman"/>
          <w:b/>
          <w:sz w:val="20"/>
          <w:szCs w:val="20"/>
        </w:rPr>
      </w:pPr>
    </w:p>
    <w:p w:rsidR="00761F89" w:rsidRPr="00761F89" w:rsidRDefault="00761F89" w:rsidP="00761F89">
      <w:pPr>
        <w:spacing w:line="240" w:lineRule="auto"/>
        <w:rPr>
          <w:rFonts w:ascii="Times New Roman" w:hAnsi="Times New Roman" w:cs="Times New Roman"/>
          <w:b/>
          <w:sz w:val="20"/>
          <w:szCs w:val="20"/>
        </w:rPr>
      </w:pPr>
      <w:r w:rsidRPr="00761F89">
        <w:rPr>
          <w:rFonts w:ascii="Times New Roman" w:hAnsi="Times New Roman" w:cs="Times New Roman"/>
          <w:b/>
          <w:sz w:val="20"/>
          <w:szCs w:val="20"/>
        </w:rPr>
        <w:t>2. Вопросы, выносящиеся на публичные слушания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2.1. В обязательном порядке публичные слушания проводятся для обсуждения:</w:t>
      </w:r>
    </w:p>
    <w:p w:rsidR="00761F89" w:rsidRPr="00761F89" w:rsidRDefault="00761F89" w:rsidP="00761F89">
      <w:pPr>
        <w:spacing w:line="240" w:lineRule="auto"/>
        <w:jc w:val="left"/>
        <w:rPr>
          <w:rFonts w:ascii="Times New Roman" w:hAnsi="Times New Roman" w:cs="Times New Roman"/>
          <w:sz w:val="20"/>
          <w:szCs w:val="20"/>
        </w:rPr>
      </w:pPr>
      <w:proofErr w:type="gramStart"/>
      <w:r w:rsidRPr="00761F89">
        <w:rPr>
          <w:rFonts w:ascii="Times New Roman" w:hAnsi="Times New Roman" w:cs="Times New Roman"/>
          <w:sz w:val="20"/>
          <w:szCs w:val="20"/>
        </w:rPr>
        <w:t xml:space="preserve">2.1.1. проекта Устава </w:t>
      </w:r>
      <w:r w:rsidRPr="00761F89">
        <w:rPr>
          <w:rFonts w:ascii="Times New Roman" w:hAnsi="Times New Roman" w:cs="Times New Roman"/>
          <w:bCs/>
          <w:sz w:val="20"/>
          <w:szCs w:val="20"/>
        </w:rPr>
        <w:t>Маюровского сельсовета Сузунского района Новосибирской области</w:t>
      </w:r>
      <w:r w:rsidRPr="00761F89">
        <w:rPr>
          <w:rFonts w:ascii="Times New Roman" w:hAnsi="Times New Roman" w:cs="Times New Roman"/>
          <w:sz w:val="20"/>
          <w:szCs w:val="20"/>
        </w:rPr>
        <w:t>, а также проекта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или законов Новосибирской области в целях приведения данного Устава в соответствие с этими нормативными правовыми актами</w:t>
      </w:r>
      <w:proofErr w:type="gramEnd"/>
      <w:r w:rsidRPr="00761F89">
        <w:rPr>
          <w:rFonts w:ascii="Times New Roman" w:hAnsi="Times New Roman" w:cs="Times New Roman"/>
          <w:sz w:val="20"/>
          <w:szCs w:val="20"/>
        </w:rPr>
        <w:t>;</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2.1.2. проекта местного бюджета и отчета о его исполнении;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2.1.3. проекта стратегии социально-экономического развития </w:t>
      </w:r>
      <w:r w:rsidRPr="00761F89">
        <w:rPr>
          <w:rFonts w:ascii="Times New Roman" w:hAnsi="Times New Roman" w:cs="Times New Roman"/>
          <w:bCs/>
          <w:sz w:val="20"/>
          <w:szCs w:val="20"/>
        </w:rPr>
        <w:t>Маюровского сельсовета Сузунского района Новосибирской области</w:t>
      </w:r>
      <w:r w:rsidRPr="00761F89">
        <w:rPr>
          <w:rFonts w:ascii="Times New Roman" w:hAnsi="Times New Roman" w:cs="Times New Roman"/>
          <w:sz w:val="20"/>
          <w:szCs w:val="20"/>
        </w:rPr>
        <w:t>;</w:t>
      </w:r>
    </w:p>
    <w:p w:rsidR="00761F89" w:rsidRPr="00761F89" w:rsidRDefault="00761F89" w:rsidP="00761F89">
      <w:pPr>
        <w:spacing w:line="240" w:lineRule="auto"/>
        <w:jc w:val="left"/>
        <w:rPr>
          <w:rFonts w:ascii="Times New Roman" w:hAnsi="Times New Roman" w:cs="Times New Roman"/>
          <w:sz w:val="20"/>
          <w:szCs w:val="20"/>
        </w:rPr>
      </w:pPr>
      <w:proofErr w:type="gramStart"/>
      <w:r w:rsidRPr="00761F89">
        <w:rPr>
          <w:rFonts w:ascii="Times New Roman" w:hAnsi="Times New Roman" w:cs="Times New Roman"/>
          <w:sz w:val="20"/>
          <w:szCs w:val="20"/>
        </w:rPr>
        <w:t xml:space="preserve">2.1.4. вопросов о преобразовании </w:t>
      </w:r>
      <w:r w:rsidRPr="00761F89">
        <w:rPr>
          <w:rFonts w:ascii="Times New Roman" w:hAnsi="Times New Roman" w:cs="Times New Roman"/>
          <w:bCs/>
          <w:sz w:val="20"/>
          <w:szCs w:val="20"/>
        </w:rPr>
        <w:t>Маюровского сельсовета Сузунского района Новосибирской области (далее – муниципальное образование)</w:t>
      </w:r>
      <w:r w:rsidRPr="00761F89">
        <w:rPr>
          <w:rFonts w:ascii="Times New Roman" w:hAnsi="Times New Roman" w:cs="Times New Roman"/>
          <w:sz w:val="20"/>
          <w:szCs w:val="20"/>
        </w:rPr>
        <w:t>,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roofErr w:type="gramEnd"/>
    </w:p>
    <w:p w:rsidR="00761F89" w:rsidRPr="00761F89" w:rsidRDefault="00761F89" w:rsidP="00761F89">
      <w:pPr>
        <w:spacing w:line="240" w:lineRule="auto"/>
        <w:jc w:val="left"/>
        <w:rPr>
          <w:rFonts w:ascii="Times New Roman" w:hAnsi="Times New Roman" w:cs="Times New Roman"/>
          <w:b/>
          <w:sz w:val="20"/>
          <w:szCs w:val="20"/>
        </w:rPr>
      </w:pPr>
    </w:p>
    <w:p w:rsidR="00761F89" w:rsidRPr="00761F89" w:rsidRDefault="00761F89" w:rsidP="00761F89">
      <w:pPr>
        <w:spacing w:line="240" w:lineRule="auto"/>
        <w:rPr>
          <w:rFonts w:ascii="Times New Roman" w:hAnsi="Times New Roman" w:cs="Times New Roman"/>
          <w:b/>
          <w:sz w:val="20"/>
          <w:szCs w:val="20"/>
        </w:rPr>
      </w:pPr>
      <w:r w:rsidRPr="00761F89">
        <w:rPr>
          <w:rFonts w:ascii="Times New Roman" w:hAnsi="Times New Roman" w:cs="Times New Roman"/>
          <w:b/>
          <w:sz w:val="20"/>
          <w:szCs w:val="20"/>
        </w:rPr>
        <w:t>3. Порядок выдвижения инициативы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3.1. Население, в лице </w:t>
      </w:r>
      <w:proofErr w:type="gramStart"/>
      <w:r w:rsidRPr="00761F89">
        <w:rPr>
          <w:rFonts w:ascii="Times New Roman" w:hAnsi="Times New Roman" w:cs="Times New Roman"/>
          <w:sz w:val="20"/>
          <w:szCs w:val="20"/>
        </w:rPr>
        <w:t xml:space="preserve">граждан, постоянно проживающих на территории </w:t>
      </w:r>
      <w:r w:rsidRPr="00761F89">
        <w:rPr>
          <w:rFonts w:ascii="Times New Roman" w:hAnsi="Times New Roman" w:cs="Times New Roman"/>
          <w:bCs/>
          <w:sz w:val="20"/>
          <w:szCs w:val="20"/>
        </w:rPr>
        <w:t xml:space="preserve">  муниципального образования</w:t>
      </w:r>
      <w:r w:rsidRPr="00761F89">
        <w:rPr>
          <w:rFonts w:ascii="Times New Roman" w:hAnsi="Times New Roman" w:cs="Times New Roman"/>
          <w:sz w:val="20"/>
          <w:szCs w:val="20"/>
        </w:rPr>
        <w:t xml:space="preserve"> для инициирования публичных слушаний   формируют</w:t>
      </w:r>
      <w:proofErr w:type="gramEnd"/>
      <w:r w:rsidRPr="00761F89">
        <w:rPr>
          <w:rFonts w:ascii="Times New Roman" w:hAnsi="Times New Roman" w:cs="Times New Roman"/>
          <w:sz w:val="20"/>
          <w:szCs w:val="20"/>
        </w:rPr>
        <w:t xml:space="preserve"> инициативную группу, численностью не менее 10 человек, обладающих активным избирательным правом. Решение о формировании инициативной группы принимается ее членами на собрании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3.1.1. Члены инициативной группы уведомляют органы местного самоуправления о ее создании путем направления копии протокола, после чего в течение 30 дней осуществляют сбор подписей среди совершеннолетних граждан, постоянно проживающих на территории </w:t>
      </w:r>
      <w:r w:rsidRPr="00761F89">
        <w:rPr>
          <w:rFonts w:ascii="Times New Roman" w:hAnsi="Times New Roman" w:cs="Times New Roman"/>
          <w:bCs/>
          <w:sz w:val="20"/>
          <w:szCs w:val="20"/>
        </w:rPr>
        <w:t>муниципального образования</w:t>
      </w:r>
      <w:r w:rsidRPr="00761F89">
        <w:rPr>
          <w:rFonts w:ascii="Times New Roman" w:hAnsi="Times New Roman" w:cs="Times New Roman"/>
          <w:sz w:val="20"/>
          <w:szCs w:val="20"/>
        </w:rPr>
        <w:t xml:space="preserve"> в количестве не менее 20  человек;</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3.1.2. .Расходы, связанные со сбором подписей, несет инициативная группа;</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3.1.3.   По завершению сбора подписей инициативная группа направляет в Совет депутатов </w:t>
      </w:r>
      <w:r w:rsidRPr="00761F89">
        <w:rPr>
          <w:rFonts w:ascii="Times New Roman" w:hAnsi="Times New Roman" w:cs="Times New Roman"/>
          <w:bCs/>
          <w:sz w:val="20"/>
          <w:szCs w:val="20"/>
        </w:rPr>
        <w:t>Маюровского сельсовета Сузунского района Новосибирской области (далее – Совет депутатов муниципального образования)</w:t>
      </w:r>
      <w:r w:rsidRPr="00761F89">
        <w:rPr>
          <w:rFonts w:ascii="Times New Roman" w:hAnsi="Times New Roman" w:cs="Times New Roman"/>
          <w:sz w:val="20"/>
          <w:szCs w:val="20"/>
        </w:rPr>
        <w:t xml:space="preserve"> обращение, включающее в себя: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а) наименование правового акта или вопроса, выносящегося на публичные слушания;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б) подписи граждан, поддержавших обращение о назначении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в) обоснование необходимости проведения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г) предполагаемый состав участников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д) информационные и аналитические материалы, относящиеся к теме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е) иные материалы по усмотрению авторов обращения.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3.2. Инициатива главы </w:t>
      </w:r>
      <w:r w:rsidRPr="00761F89">
        <w:rPr>
          <w:rFonts w:ascii="Times New Roman" w:hAnsi="Times New Roman" w:cs="Times New Roman"/>
          <w:bCs/>
          <w:sz w:val="20"/>
          <w:szCs w:val="20"/>
        </w:rPr>
        <w:t>Маюровского сельсовета Сузунского района Новосибирской области</w:t>
      </w:r>
      <w:r w:rsidRPr="00761F89">
        <w:rPr>
          <w:rFonts w:ascii="Times New Roman" w:hAnsi="Times New Roman" w:cs="Times New Roman"/>
          <w:sz w:val="20"/>
          <w:szCs w:val="20"/>
        </w:rPr>
        <w:t xml:space="preserve"> (далее – глава муниципального образования) в проведении публичных слушаний   подтверждается постановлением о назначении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3.3. Инициатива Совета депутатов муниципального образования в проведении публичных слушаний   осуществляется в Порядке, определяемом Регламентом Совета депутатов муниципального образования, и подтверждается решением о назначении публичных слушаний.</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rPr>
          <w:rFonts w:ascii="Times New Roman" w:hAnsi="Times New Roman" w:cs="Times New Roman"/>
          <w:b/>
          <w:sz w:val="20"/>
          <w:szCs w:val="20"/>
        </w:rPr>
      </w:pPr>
      <w:r w:rsidRPr="00761F89">
        <w:rPr>
          <w:rFonts w:ascii="Times New Roman" w:hAnsi="Times New Roman" w:cs="Times New Roman"/>
          <w:b/>
          <w:sz w:val="20"/>
          <w:szCs w:val="20"/>
        </w:rPr>
        <w:t>4. Назначение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lastRenderedPageBreak/>
        <w:t>4.1. Вопрос о назначении публичных слушаний по инициативе   Совета депутатов муниципального образования рассматривается на его заседании в течение 20 рабочих дней после выдвижения соответствующей инициативы, по итогам которого принимается соответствующее решение о назначении публичных слушаний или об отклонении инициативы.</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4.2. Вопрос о назначении публичных слушаний по инициативе населения рассматривается на заседании Совета депутатов  муниципального образования в течение 20 рабочих дней после получения от инициативной группы обращения в соответствии с правилами пункта 3.1.3. Информация о дате, времени и месте проведения заседания по вопросу рассмотрения обращения о проведении публичных слушаний должна быть доведена до членов инициативной группы заблаговременно, но не позднее пяти дней до указанного заседания. Обращение рассматривается открыто с приглашением представителей инициативной группы на заседание Совета депутатов муниципального образования.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4.2.1. </w:t>
      </w:r>
      <w:proofErr w:type="gramStart"/>
      <w:r w:rsidRPr="00761F89">
        <w:rPr>
          <w:rFonts w:ascii="Times New Roman" w:hAnsi="Times New Roman" w:cs="Times New Roman"/>
          <w:sz w:val="20"/>
          <w:szCs w:val="20"/>
        </w:rPr>
        <w:t>По итогам заседания   Совет  депутатов муниципального образования принимает решение о назначении публичных слушаний или отклонении соответствующей инициативы в случаях нарушения порядка выдвижения инициативы проведения публичных слушаний, предоставления недостаточного количества достоверных и действительных подписей в поддержку инициативы проведения публичных слушаний, выявления 10 и более процентов недостоверных (недействительных) подписей от общего количества подписей, подвергшихся проверке, если ранее уже были проведены публичные слушания</w:t>
      </w:r>
      <w:proofErr w:type="gramEnd"/>
      <w:r w:rsidRPr="00761F89">
        <w:rPr>
          <w:rFonts w:ascii="Times New Roman" w:hAnsi="Times New Roman" w:cs="Times New Roman"/>
          <w:sz w:val="20"/>
          <w:szCs w:val="20"/>
        </w:rPr>
        <w:t xml:space="preserve"> по данному проекту муниципального правового акта или если предметом рассмотрения является вопрос (проект муниципального правового акта), по которому публичные слушания в соответствии с законодательством не проводятся.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4.3. Глава муниципального образования издает постановление о назначении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4.4. Решение (постановление) о назначении публичных слушаний включает в себя: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4.4.1. тему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4.4.2. дату, время, место (места) проведения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4.4.3. организатора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4.4.4. дату, место организации выставок, экспозиции демонстрационных материалов и иных материалов информационного характера по теме предстоящих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4.4.5. порядок, место приема замечаний и предложений участников публичных слушаний по подлежащим обсуждению вопросам;</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4.4.6. сроки проведения публичных слушаний и подготовки протокола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4.4.7. фамилию, имя, отчество (при наличии) ответственного депутата (депутатов)/муниципального служащего (муниципальных служащих), назначенного ответственным лицом по проведению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4.5. Публичные слушания проводятся по рабочим дням. В праздничные дни публичные слушания не проводятся.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4.6. Текст муниципального правового акта, подготовленного в соответствии с требованиями пункта 4.4 настоящего Положения, о назначении публичных слушаний подлежит опубликованию в установленном порядке и размещению на официальном сайте </w:t>
      </w:r>
      <w:r w:rsidRPr="00761F89">
        <w:rPr>
          <w:rFonts w:ascii="Times New Roman" w:hAnsi="Times New Roman" w:cs="Times New Roman"/>
          <w:bCs/>
          <w:sz w:val="20"/>
          <w:szCs w:val="20"/>
        </w:rPr>
        <w:t>муниципального образования</w:t>
      </w:r>
      <w:r w:rsidRPr="00761F89">
        <w:rPr>
          <w:rFonts w:ascii="Times New Roman" w:hAnsi="Times New Roman" w:cs="Times New Roman"/>
          <w:sz w:val="20"/>
          <w:szCs w:val="20"/>
        </w:rPr>
        <w:t xml:space="preserve"> (далее – сайт) в течение 5 рабочих дней после принятия соответствующего решения (постановления).</w:t>
      </w:r>
    </w:p>
    <w:p w:rsidR="00761F89" w:rsidRPr="00761F89" w:rsidRDefault="00761F89" w:rsidP="00761F89">
      <w:pPr>
        <w:spacing w:line="240" w:lineRule="auto"/>
        <w:jc w:val="left"/>
        <w:rPr>
          <w:rFonts w:ascii="Times New Roman" w:hAnsi="Times New Roman" w:cs="Times New Roman"/>
          <w:b/>
          <w:sz w:val="20"/>
          <w:szCs w:val="20"/>
        </w:rPr>
      </w:pPr>
    </w:p>
    <w:p w:rsidR="00761F89" w:rsidRPr="00761F89" w:rsidRDefault="00761F89" w:rsidP="00761F89">
      <w:pPr>
        <w:spacing w:line="240" w:lineRule="auto"/>
        <w:rPr>
          <w:rFonts w:ascii="Times New Roman" w:hAnsi="Times New Roman" w:cs="Times New Roman"/>
          <w:b/>
          <w:sz w:val="20"/>
          <w:szCs w:val="20"/>
        </w:rPr>
      </w:pPr>
      <w:r w:rsidRPr="00761F89">
        <w:rPr>
          <w:rFonts w:ascii="Times New Roman" w:hAnsi="Times New Roman" w:cs="Times New Roman"/>
          <w:b/>
          <w:sz w:val="20"/>
          <w:szCs w:val="20"/>
        </w:rPr>
        <w:t>5. Деятельность организатора по проведению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5.1. Организатор вправе:</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5.1.1. размещать и корректировать информацию, посвященную проведению публичных слушаний, на сайте;</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5.1.2. запрашивать и получать у органов местного самоуправления информацию и документацию, относящуюся к вопросу, вынесенному на публичные слушания.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5.2. Организатор при проведении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5.2.1. подготавливает и размещает для жителей поселения печатные объявления на информационных стендах, а также информационное сообщение в официальном периодическом издании муниципального образования, содержащее следующую информацию:</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а) тема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б) дата, место и время проведения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в) краткая информация о проблеме/вопросе, вынесенном на публичные слушания;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г) сведения о порядке ознакомления с материалами публичных слушаний (</w:t>
      </w:r>
      <w:r w:rsidRPr="00761F89">
        <w:rPr>
          <w:rFonts w:ascii="Times New Roman" w:hAnsi="Times New Roman" w:cs="Times New Roman"/>
          <w:sz w:val="20"/>
          <w:szCs w:val="20"/>
          <w:lang w:val="en-US"/>
        </w:rPr>
        <w:t>web</w:t>
      </w:r>
      <w:r w:rsidRPr="00761F89">
        <w:rPr>
          <w:rFonts w:ascii="Times New Roman" w:hAnsi="Times New Roman" w:cs="Times New Roman"/>
          <w:sz w:val="20"/>
          <w:szCs w:val="20"/>
        </w:rPr>
        <w:t>-ссылка на соответствующий раздел сайта и информация о времени и адресе, где можно ознакомиться с материалами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д) краткая информация о порядке внесения гражданами предложений по вынесенному на слушания вопросу до наступления даты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е) контактные данные ответственного депутата (депутатов) / муниципального служащего (муниципальных служащих);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5.2.2. персонально информирует о предстоящих публичных слушаниях лиц, оповещение которых требуется в соответствие с действующим законодательством или по решению Главы муниципального образования или Совета депутатов муниципального образования;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5.2.3. подготавливает ответы на запросы, обращения средств массовой информации, граждан, представителей общественных организаций и прочих лиц по вопросам, связанным с предстоящими публичными слушаниями;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5.2.4. подготавливает и размещает на сайте материалы публичных слушаний, к которым относятся, в том числе:</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а) проект муниципального правового акта/подробное описание вопроса, вынесенного на публичные слушания;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б) сопутствующая документация;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в) проекты решений, предложенные привлеченным экспертом (экспертами);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lastRenderedPageBreak/>
        <w:t>г) прочая информация, имеющая отношение к публичным слушаниям;</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5.2.5. осуществляет сбор и анализ мнений граждан по вопросу, вынесенному на публичные слушания на основании поступивших письменных и устных обращений, предложений граждан;</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5.2.6. приглашает эксперта (экспертов), обладающего (обладающих) специальными знаниями по вопросу, выносимому на публичные слушания, не позднее 15 рабочих дней до назначенной даты проведения публичных слушаний, предоставляет всю имеющуюся по проблематике публичных слушаний документацию;</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5.2.7. осуществляет прием обращений граждан;</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5.2.8. осуществляет материально-техническое сопровождение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а) ведет учет расходов на мероприятия, связанные с подготовкой к проведению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б) обеспечивает наличие в помещении, где будут проводиться публичные слушания, достаточного количества посадочных мест, звукоусиливающего оборудования, компьютера, экрана, проектора;</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в) подготавливает и изготавливает материалы, предлагаемые участникам публичных слушаний для ознакомления;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5.2.9. проводит собрание (заседание) или собрания участников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5.2.10. подготавливает и оформляет протокол публичных слушаний, в который включаются: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а) место и время проведения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б) задачи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в) участники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г) обобщенная информация о ходе публичных слушаний, в том числе о мнениях их участников, поступивших предложениях и заявлениях;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д) одобренные большинством участников публичных слушаний рекомендации и выводы;</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5.2.11. размещает на сайте протокол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p>
    <w:p w:rsidR="00761F89" w:rsidRPr="00761F89" w:rsidRDefault="00761F89" w:rsidP="00761F89">
      <w:pPr>
        <w:spacing w:line="240" w:lineRule="auto"/>
        <w:rPr>
          <w:rFonts w:ascii="Times New Roman" w:hAnsi="Times New Roman" w:cs="Times New Roman"/>
          <w:b/>
          <w:sz w:val="20"/>
          <w:szCs w:val="20"/>
        </w:rPr>
      </w:pPr>
      <w:r w:rsidRPr="00761F89">
        <w:rPr>
          <w:rFonts w:ascii="Times New Roman" w:hAnsi="Times New Roman" w:cs="Times New Roman"/>
          <w:b/>
          <w:sz w:val="20"/>
          <w:szCs w:val="20"/>
        </w:rPr>
        <w:t>6. Проведение заседания в рамках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6.1. За 45 минут до начала публичных слушаний начинается регистрация участников публичных слушаний, которая ведется организатором.</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6.2. Каждому зарегистрированному участнику публичных слушаний предоставляется возможность ознакомления с материалами по вопросу, вынесенному на публичные слушания.</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6.3. Ведет заседание ответственный депутат (муниципальный служащий), определяемый Советом депутатов муниципального образования или Главой  муниципального образования  соответственно (далее – ведущий).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6.4. Заседание публичных слушаний состоит из двух этапов:</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6.4.1. выступления ведущего, эксперта (экспертов): публичные слушания открываются кратким вступительным словом ведущего, который информирует присутствующих о существе обсуждаемого вопроса, его значимости, порядке проведения заседания, составе лиц, изъявивших желание выступить при регистрации участников публичных слушаний. Далее ведущий информирует собравшихся о количестве и содержании поступивших предложений по проекту правового акта, в том числе предложений об изменении проекта правового акта, рекомендаций о принятии (издании) данного правового акта или о его отклонении. </w:t>
      </w:r>
      <w:proofErr w:type="gramStart"/>
      <w:r w:rsidRPr="00761F89">
        <w:rPr>
          <w:rFonts w:ascii="Times New Roman" w:hAnsi="Times New Roman" w:cs="Times New Roman"/>
          <w:sz w:val="20"/>
          <w:szCs w:val="20"/>
        </w:rPr>
        <w:t>Затем предоставляется слово эксперту (экспертам), привлеченному (привлеченным) к разработке вариантов решений по вынесенному на публичные слушания вопросу.</w:t>
      </w:r>
      <w:proofErr w:type="gramEnd"/>
      <w:r w:rsidRPr="00761F89">
        <w:rPr>
          <w:rFonts w:ascii="Times New Roman" w:hAnsi="Times New Roman" w:cs="Times New Roman"/>
          <w:sz w:val="20"/>
          <w:szCs w:val="20"/>
        </w:rPr>
        <w:t xml:space="preserve"> </w:t>
      </w:r>
      <w:proofErr w:type="gramStart"/>
      <w:r w:rsidRPr="00761F89">
        <w:rPr>
          <w:rFonts w:ascii="Times New Roman" w:hAnsi="Times New Roman" w:cs="Times New Roman"/>
          <w:sz w:val="20"/>
          <w:szCs w:val="20"/>
        </w:rPr>
        <w:t>Следующими</w:t>
      </w:r>
      <w:proofErr w:type="gramEnd"/>
      <w:r w:rsidRPr="00761F89">
        <w:rPr>
          <w:rFonts w:ascii="Times New Roman" w:hAnsi="Times New Roman" w:cs="Times New Roman"/>
          <w:sz w:val="20"/>
          <w:szCs w:val="20"/>
        </w:rPr>
        <w:t xml:space="preserve"> выступают участники публичных слушаний, изъявившие желание выступить при регистрации участников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Длительность выступлений определяется ведущим публичных слушаний в зависимости от числа участников публичных слушаний, желающих выступить.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6.4.2. сессия вопросов со стороны участников публичных слушаний: участники публичных слушаний вправе задавать вопросы друг другу, в том числе ведущему публичных слушаний, эксперту (экспертам).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6.5. Общие правила выступлений на публичных слушаниях: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6.5.1. участники публичных слушаний выступают, отвечают на реплики и задают вопросы только с разрешения ведущего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6.5.2. выступающие перед началом выступления громко и четко называют свои фамилию, имя и отчество (при наличии);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6.5.3. выступающие не вправе употреблять в своей речи грубые, оскорбительные выражения, наносящие вред чести и достоинству граждан, должностных лиц, призывать к незаконным действиям, использовать заведомо ложную информацию, допускать необоснованные обвинения в чей-либо адрес;</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6.5.4. выступления должны быть связаны с предметом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6.5.5. участники публичных слушаний не вправе мешать проведению заседания;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6.5.6. лица, не соблюдающие порядок, установленный настоящим Положением, могут быть удалены из помещения, являющегося местом проведения заседания, по решению ведущего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6.5.7. в случае возникновения на заседании чрезвычайных обстоятельств, а также невозможности пресечения грубого нарушения порядка ведущий публичных слушаний объявляет перерыв. В этом случае заседание считается прерванным на 20 минут.</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6.6. После выступлений лиц, участвовавших в публичных слушаниях, ведущий публичных слушаний предлагает участникам публичных слушаний проголосовать. Голосование проводится открыто. Решение принимается простым большинством голосов участников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6.7. Итоги голосования оглашаются участникам публичных слушаний, формируется протокол голосования, который подписывается ведущим публичных слушаний, после чего заседание считается завершенным.</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lastRenderedPageBreak/>
        <w:t>6.8. По решению участников публичных слушаний может осуществляться видео и (или) аудиозапись. Решение принимается большинством голосов от числа присутствующих участников публичных слушаний.</w:t>
      </w:r>
    </w:p>
    <w:p w:rsidR="00761F89" w:rsidRPr="00761F89" w:rsidRDefault="00761F89" w:rsidP="00761F89">
      <w:pPr>
        <w:spacing w:line="240" w:lineRule="auto"/>
        <w:jc w:val="left"/>
        <w:rPr>
          <w:rFonts w:ascii="Times New Roman" w:hAnsi="Times New Roman" w:cs="Times New Roman"/>
          <w:b/>
          <w:sz w:val="20"/>
          <w:szCs w:val="20"/>
        </w:rPr>
      </w:pPr>
    </w:p>
    <w:p w:rsidR="00761F89" w:rsidRPr="00761F89" w:rsidRDefault="00761F89" w:rsidP="00761F89">
      <w:pPr>
        <w:spacing w:line="240" w:lineRule="auto"/>
        <w:rPr>
          <w:rFonts w:ascii="Times New Roman" w:hAnsi="Times New Roman" w:cs="Times New Roman"/>
          <w:b/>
          <w:sz w:val="20"/>
          <w:szCs w:val="20"/>
        </w:rPr>
      </w:pPr>
      <w:r w:rsidRPr="00761F89">
        <w:rPr>
          <w:rFonts w:ascii="Times New Roman" w:hAnsi="Times New Roman" w:cs="Times New Roman"/>
          <w:b/>
          <w:sz w:val="20"/>
          <w:szCs w:val="20"/>
        </w:rPr>
        <w:t>7. Завершение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7.1. Протокол публичных слушаний, заключение о результатах публичных слушаний по обсуждаемому на публичных слушаниях вопросу направляется в орган местного самоуправления на следующий день после их подготовки. Орган местного самоуправления рассматривает вынесенный на публичные слушания вопрос и принимает по нему решение с учетом рекомендаций, содержащихся в протоколе публичных слушаний, заключении о результатах публичных слушаний. Информация о принятом по итогам рассмотрения решении публикуется на официальном сайте муниципального образования. Рекомендации, сформулированные по итогам публичных слушаний, носят рекомендательный характер для органов местного самоуправления муниципального образования.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7.2. После опубликования на сайте муниципального образования решения компетентного органа местного самоуправления по вынесенному на публичные слушания вопросу деятельность по организации и проведению публичных слушаний прекращается.</w:t>
      </w:r>
    </w:p>
    <w:p w:rsidR="00761F89" w:rsidRPr="00761F89" w:rsidRDefault="00761F89" w:rsidP="00761F89">
      <w:pPr>
        <w:spacing w:line="240" w:lineRule="auto"/>
        <w:jc w:val="left"/>
        <w:rPr>
          <w:rFonts w:ascii="Times New Roman" w:hAnsi="Times New Roman" w:cs="Times New Roman"/>
          <w:b/>
          <w:iCs/>
          <w:sz w:val="20"/>
          <w:szCs w:val="20"/>
        </w:rPr>
      </w:pPr>
      <w:r w:rsidRPr="00761F89">
        <w:rPr>
          <w:rFonts w:ascii="Times New Roman" w:hAnsi="Times New Roman" w:cs="Times New Roman"/>
          <w:b/>
          <w:iCs/>
          <w:sz w:val="20"/>
          <w:szCs w:val="20"/>
        </w:rPr>
        <w:t xml:space="preserve"> </w:t>
      </w:r>
    </w:p>
    <w:p w:rsidR="00761F89" w:rsidRPr="00761F89" w:rsidRDefault="00761F89" w:rsidP="00761F89">
      <w:pPr>
        <w:spacing w:line="240" w:lineRule="auto"/>
        <w:jc w:val="left"/>
        <w:rPr>
          <w:rFonts w:ascii="Times New Roman" w:hAnsi="Times New Roman" w:cs="Times New Roman"/>
          <w:b/>
          <w:bCs/>
          <w:i/>
          <w:iCs/>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 xml:space="preserve">Приложение 1 </w:t>
      </w: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 xml:space="preserve"> к Положению  </w:t>
      </w:r>
    </w:p>
    <w:p w:rsidR="00761F89" w:rsidRPr="00761F89" w:rsidRDefault="00761F89" w:rsidP="00761F89">
      <w:pPr>
        <w:spacing w:line="240" w:lineRule="auto"/>
        <w:jc w:val="right"/>
        <w:rPr>
          <w:rFonts w:ascii="Times New Roman" w:hAnsi="Times New Roman" w:cs="Times New Roman"/>
          <w:bCs/>
          <w:sz w:val="20"/>
          <w:szCs w:val="20"/>
        </w:rPr>
      </w:pPr>
      <w:r w:rsidRPr="00761F89">
        <w:rPr>
          <w:rFonts w:ascii="Times New Roman" w:hAnsi="Times New Roman" w:cs="Times New Roman"/>
          <w:sz w:val="20"/>
          <w:szCs w:val="20"/>
        </w:rPr>
        <w:t xml:space="preserve">об </w:t>
      </w:r>
      <w:r w:rsidRPr="00761F89">
        <w:rPr>
          <w:rFonts w:ascii="Times New Roman" w:hAnsi="Times New Roman" w:cs="Times New Roman"/>
          <w:bCs/>
          <w:sz w:val="20"/>
          <w:szCs w:val="20"/>
        </w:rPr>
        <w:t>организации и проведении публичных слушаний в</w:t>
      </w:r>
      <w:r w:rsidRPr="00761F89">
        <w:rPr>
          <w:rFonts w:ascii="Times New Roman" w:hAnsi="Times New Roman" w:cs="Times New Roman"/>
          <w:b/>
          <w:sz w:val="20"/>
          <w:szCs w:val="20"/>
        </w:rPr>
        <w:t xml:space="preserve"> </w:t>
      </w:r>
      <w:r w:rsidRPr="00761F89">
        <w:rPr>
          <w:rFonts w:ascii="Times New Roman" w:hAnsi="Times New Roman" w:cs="Times New Roman"/>
          <w:bCs/>
          <w:sz w:val="20"/>
          <w:szCs w:val="20"/>
        </w:rPr>
        <w:t>Маюровском</w:t>
      </w:r>
    </w:p>
    <w:p w:rsidR="00761F89" w:rsidRPr="00761F89" w:rsidRDefault="00761F89" w:rsidP="00761F89">
      <w:pPr>
        <w:spacing w:line="240" w:lineRule="auto"/>
        <w:jc w:val="right"/>
        <w:rPr>
          <w:rFonts w:ascii="Times New Roman" w:hAnsi="Times New Roman" w:cs="Times New Roman"/>
          <w:bCs/>
          <w:sz w:val="20"/>
          <w:szCs w:val="20"/>
        </w:rPr>
      </w:pPr>
      <w:r w:rsidRPr="00761F89">
        <w:rPr>
          <w:rFonts w:ascii="Times New Roman" w:hAnsi="Times New Roman" w:cs="Times New Roman"/>
          <w:bCs/>
          <w:sz w:val="20"/>
          <w:szCs w:val="20"/>
        </w:rPr>
        <w:t xml:space="preserve"> </w:t>
      </w:r>
      <w:proofErr w:type="gramStart"/>
      <w:r w:rsidRPr="00761F89">
        <w:rPr>
          <w:rFonts w:ascii="Times New Roman" w:hAnsi="Times New Roman" w:cs="Times New Roman"/>
          <w:bCs/>
          <w:sz w:val="20"/>
          <w:szCs w:val="20"/>
        </w:rPr>
        <w:t>сельсовете</w:t>
      </w:r>
      <w:proofErr w:type="gramEnd"/>
      <w:r w:rsidRPr="00761F89">
        <w:rPr>
          <w:rFonts w:ascii="Times New Roman" w:hAnsi="Times New Roman" w:cs="Times New Roman"/>
          <w:bCs/>
          <w:sz w:val="20"/>
          <w:szCs w:val="20"/>
        </w:rPr>
        <w:t xml:space="preserve"> Сузунского района Новосибирской области</w:t>
      </w:r>
    </w:p>
    <w:p w:rsidR="00761F89" w:rsidRPr="00761F89" w:rsidRDefault="00761F89" w:rsidP="00761F89">
      <w:pPr>
        <w:spacing w:line="240" w:lineRule="auto"/>
        <w:jc w:val="righ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t>ПРИМЕРНАЯ ФОРМА ОПОВЕЩЕНИЯ О НАЧАЛЕ</w:t>
      </w: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t>ПУБЛИЧНЫХ СЛУШАНИЙ</w:t>
      </w:r>
    </w:p>
    <w:p w:rsidR="00761F89" w:rsidRPr="00761F89" w:rsidRDefault="00761F89" w:rsidP="00761F89">
      <w:pPr>
        <w:spacing w:line="240" w:lineRule="auto"/>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На публичные слушания представляется проект</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_____________________________________________________________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(наименование проекта, подлежащего рассмотрению на публичных слушаниях)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Перечень информационных материалов к проекту 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r w:rsidRPr="00761F89">
        <w:rPr>
          <w:rFonts w:ascii="Times New Roman" w:hAnsi="Times New Roman" w:cs="Times New Roman"/>
          <w:sz w:val="20"/>
          <w:szCs w:val="20"/>
        </w:rPr>
        <w:br/>
        <w:t>    Публичные слушания проводятся 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_____________________________________________________________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(срок проведения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Проект,   подлежащий   рассмотрению  на   публичных     слушаниях,    представлен    на    экспозиции    по    адресу</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_____________________________________________________________.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 xml:space="preserve">    Экспозиция открыта </w:t>
      </w:r>
      <w:proofErr w:type="gramStart"/>
      <w:r w:rsidRPr="00761F89">
        <w:rPr>
          <w:rFonts w:ascii="Times New Roman" w:hAnsi="Times New Roman" w:cs="Times New Roman"/>
          <w:sz w:val="20"/>
          <w:szCs w:val="20"/>
        </w:rPr>
        <w:t>с</w:t>
      </w:r>
      <w:proofErr w:type="gramEnd"/>
      <w:r w:rsidRPr="00761F89">
        <w:rPr>
          <w:rFonts w:ascii="Times New Roman" w:hAnsi="Times New Roman" w:cs="Times New Roman"/>
          <w:sz w:val="20"/>
          <w:szCs w:val="20"/>
        </w:rPr>
        <w:t xml:space="preserve"> _______________________ (</w:t>
      </w:r>
      <w:proofErr w:type="gramStart"/>
      <w:r w:rsidRPr="00761F89">
        <w:rPr>
          <w:rFonts w:ascii="Times New Roman" w:hAnsi="Times New Roman" w:cs="Times New Roman"/>
          <w:sz w:val="20"/>
          <w:szCs w:val="20"/>
        </w:rPr>
        <w:t>дата</w:t>
      </w:r>
      <w:proofErr w:type="gramEnd"/>
      <w:r w:rsidRPr="00761F89">
        <w:rPr>
          <w:rFonts w:ascii="Times New Roman" w:hAnsi="Times New Roman" w:cs="Times New Roman"/>
          <w:sz w:val="20"/>
          <w:szCs w:val="20"/>
        </w:rPr>
        <w:t xml:space="preserve"> открытия экспозиции) по ____________________ (дата закрытия экспозиции).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Посещение экспозиции возможно _________________________________________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(дни и часы посещения)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Собрание  участников  публичных  слушаний состоится 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(дата, время) по адресу ___________________________________________________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Проект,   подлежащий   рассмотрению  на   публичных слушаниях, размещен </w:t>
      </w:r>
      <w:proofErr w:type="gramStart"/>
      <w:r w:rsidRPr="00761F89">
        <w:rPr>
          <w:rFonts w:ascii="Times New Roman" w:hAnsi="Times New Roman" w:cs="Times New Roman"/>
          <w:sz w:val="20"/>
          <w:szCs w:val="20"/>
        </w:rPr>
        <w:t>на</w:t>
      </w:r>
      <w:proofErr w:type="gramEnd"/>
      <w:r w:rsidRPr="00761F89">
        <w:rPr>
          <w:rFonts w:ascii="Times New Roman" w:hAnsi="Times New Roman" w:cs="Times New Roman"/>
          <w:sz w:val="20"/>
          <w:szCs w:val="20"/>
        </w:rPr>
        <w:t xml:space="preserve"> __________________________________________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(официальный   сайт   органа    местного самоуправления)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lastRenderedPageBreak/>
        <w:t>В  период  </w:t>
      </w:r>
      <w:proofErr w:type="gramStart"/>
      <w:r w:rsidRPr="00761F89">
        <w:rPr>
          <w:rFonts w:ascii="Times New Roman" w:hAnsi="Times New Roman" w:cs="Times New Roman"/>
          <w:sz w:val="20"/>
          <w:szCs w:val="20"/>
        </w:rPr>
        <w:t>размещения проекта, подлежащего рассмотрению на публичных слушаниях и  проведения  экспозиции участники  публичных  слушаний  имеют</w:t>
      </w:r>
      <w:proofErr w:type="gramEnd"/>
      <w:r w:rsidRPr="00761F89">
        <w:rPr>
          <w:rFonts w:ascii="Times New Roman" w:hAnsi="Times New Roman" w:cs="Times New Roman"/>
          <w:sz w:val="20"/>
          <w:szCs w:val="20"/>
        </w:rPr>
        <w:t xml:space="preserve">  право  вносить  предложения  и замечания: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1)  в письменной или устной форме в ходе проведения собрания участников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2)  в письменной форме в адрес организатора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3)  посредством  записи  в книге (журнале) учета посетителей экспозиции проекта, подлежащего рассмотрению на публичных слушаниях.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 xml:space="preserve">    Организатор   публичных слушаний _____________________________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r>
      <w:r w:rsidRPr="00761F89">
        <w:rPr>
          <w:rFonts w:ascii="Times New Roman" w:hAnsi="Times New Roman" w:cs="Times New Roman"/>
          <w:bCs/>
          <w:sz w:val="20"/>
          <w:szCs w:val="20"/>
        </w:rPr>
        <w:t xml:space="preserve">Приложение 2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к Положению  </w:t>
      </w:r>
    </w:p>
    <w:p w:rsidR="00761F89" w:rsidRPr="00761F89" w:rsidRDefault="00761F89" w:rsidP="00761F89">
      <w:pPr>
        <w:spacing w:line="240" w:lineRule="auto"/>
        <w:jc w:val="left"/>
        <w:rPr>
          <w:rFonts w:ascii="Times New Roman" w:hAnsi="Times New Roman" w:cs="Times New Roman"/>
          <w:bCs/>
          <w:sz w:val="20"/>
          <w:szCs w:val="20"/>
        </w:rPr>
      </w:pPr>
      <w:r w:rsidRPr="00761F89">
        <w:rPr>
          <w:rFonts w:ascii="Times New Roman" w:hAnsi="Times New Roman" w:cs="Times New Roman"/>
          <w:sz w:val="20"/>
          <w:szCs w:val="20"/>
        </w:rPr>
        <w:t xml:space="preserve">об </w:t>
      </w:r>
      <w:r w:rsidRPr="00761F89">
        <w:rPr>
          <w:rFonts w:ascii="Times New Roman" w:hAnsi="Times New Roman" w:cs="Times New Roman"/>
          <w:bCs/>
          <w:sz w:val="20"/>
          <w:szCs w:val="20"/>
        </w:rPr>
        <w:t>организации и проведении публичных слушаний в</w:t>
      </w:r>
      <w:r w:rsidRPr="00761F89">
        <w:rPr>
          <w:rFonts w:ascii="Times New Roman" w:hAnsi="Times New Roman" w:cs="Times New Roman"/>
          <w:sz w:val="20"/>
          <w:szCs w:val="20"/>
        </w:rPr>
        <w:t xml:space="preserve"> </w:t>
      </w:r>
      <w:r w:rsidRPr="00761F89">
        <w:rPr>
          <w:rFonts w:ascii="Times New Roman" w:hAnsi="Times New Roman" w:cs="Times New Roman"/>
          <w:bCs/>
          <w:sz w:val="20"/>
          <w:szCs w:val="20"/>
        </w:rPr>
        <w:t>Маюровском сельсовете Сузунского района Новосибирской области</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br/>
        <w:t>           ПРИМЕРНАЯ ФОРМА ПРОТОКОЛА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"___" _________ 20__ г.</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Наименование  проекта,  рассматриваемого  на   публичных слушаниях _______________________________________________________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r w:rsidRPr="00761F89">
        <w:rPr>
          <w:rFonts w:ascii="Times New Roman" w:hAnsi="Times New Roman" w:cs="Times New Roman"/>
          <w:sz w:val="20"/>
          <w:szCs w:val="20"/>
        </w:rPr>
        <w:br/>
        <w:t>Организатор публичных слушаний 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Оповещение   о   начале   публичных  слушаний опубликовано "___" __________ 20__ г. 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(источник опубликования)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Проект,   рассматриваемый   на    публичных слушаниях,       представлен      на       экспозиции       по      адресу _______________________________________.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 xml:space="preserve">Экспозиция работала </w:t>
      </w:r>
      <w:proofErr w:type="gramStart"/>
      <w:r w:rsidRPr="00761F89">
        <w:rPr>
          <w:rFonts w:ascii="Times New Roman" w:hAnsi="Times New Roman" w:cs="Times New Roman"/>
          <w:sz w:val="20"/>
          <w:szCs w:val="20"/>
        </w:rPr>
        <w:t>с</w:t>
      </w:r>
      <w:proofErr w:type="gramEnd"/>
      <w:r w:rsidRPr="00761F89">
        <w:rPr>
          <w:rFonts w:ascii="Times New Roman" w:hAnsi="Times New Roman" w:cs="Times New Roman"/>
          <w:sz w:val="20"/>
          <w:szCs w:val="20"/>
        </w:rPr>
        <w:t xml:space="preserve"> __________________________ (</w:t>
      </w:r>
      <w:proofErr w:type="gramStart"/>
      <w:r w:rsidRPr="00761F89">
        <w:rPr>
          <w:rFonts w:ascii="Times New Roman" w:hAnsi="Times New Roman" w:cs="Times New Roman"/>
          <w:sz w:val="20"/>
          <w:szCs w:val="20"/>
        </w:rPr>
        <w:t>дата</w:t>
      </w:r>
      <w:proofErr w:type="gramEnd"/>
      <w:r w:rsidRPr="00761F89">
        <w:rPr>
          <w:rFonts w:ascii="Times New Roman" w:hAnsi="Times New Roman" w:cs="Times New Roman"/>
          <w:sz w:val="20"/>
          <w:szCs w:val="20"/>
        </w:rPr>
        <w:t xml:space="preserve"> открытия экспозиции) по ____________________ (дата закрытия экспозиции).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Собрание участников публичных слушаний состоялось ___________ (дата, время) по адресу _______________________________________________________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Проект,   рассматриваемый   на    публичных слушаниях, размещался </w:t>
      </w:r>
      <w:proofErr w:type="gramStart"/>
      <w:r w:rsidRPr="00761F89">
        <w:rPr>
          <w:rFonts w:ascii="Times New Roman" w:hAnsi="Times New Roman" w:cs="Times New Roman"/>
          <w:sz w:val="20"/>
          <w:szCs w:val="20"/>
        </w:rPr>
        <w:t>на</w:t>
      </w:r>
      <w:proofErr w:type="gramEnd"/>
      <w:r w:rsidRPr="00761F89">
        <w:rPr>
          <w:rFonts w:ascii="Times New Roman" w:hAnsi="Times New Roman" w:cs="Times New Roman"/>
          <w:sz w:val="20"/>
          <w:szCs w:val="20"/>
        </w:rPr>
        <w:t xml:space="preserve"> __________________________________________________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(официальный сайт органа местного самоуправления)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Состав информационных материалов к проекту 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В ходе публичных слушаний поступили: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замечания  и предложения граждан, постоянно проживающих на территории, в пределах которой проводятся публичные слушания:</w:t>
      </w:r>
    </w:p>
    <w:tbl>
      <w:tblPr>
        <w:tblW w:w="0" w:type="auto"/>
        <w:tblCellMar>
          <w:left w:w="0" w:type="dxa"/>
          <w:right w:w="0" w:type="dxa"/>
        </w:tblCellMar>
        <w:tblLook w:val="04A0" w:firstRow="1" w:lastRow="0" w:firstColumn="1" w:lastColumn="0" w:noHBand="0" w:noVBand="1"/>
      </w:tblPr>
      <w:tblGrid>
        <w:gridCol w:w="2402"/>
        <w:gridCol w:w="7022"/>
      </w:tblGrid>
      <w:tr w:rsidR="00761F89" w:rsidRPr="00761F89" w:rsidTr="00D220D3">
        <w:trPr>
          <w:trHeight w:val="15"/>
        </w:trPr>
        <w:tc>
          <w:tcPr>
            <w:tcW w:w="2402" w:type="dxa"/>
            <w:hideMark/>
          </w:tcPr>
          <w:p w:rsidR="00761F89" w:rsidRPr="00761F89" w:rsidRDefault="00761F89" w:rsidP="00761F89">
            <w:pPr>
              <w:spacing w:line="240" w:lineRule="auto"/>
              <w:jc w:val="left"/>
              <w:rPr>
                <w:rFonts w:ascii="Times New Roman" w:hAnsi="Times New Roman" w:cs="Times New Roman"/>
                <w:sz w:val="20"/>
                <w:szCs w:val="20"/>
              </w:rPr>
            </w:pPr>
          </w:p>
        </w:tc>
        <w:tc>
          <w:tcPr>
            <w:tcW w:w="7022" w:type="dxa"/>
            <w:hideMark/>
          </w:tcPr>
          <w:p w:rsidR="00761F89" w:rsidRPr="00761F89" w:rsidRDefault="00761F89" w:rsidP="00761F89">
            <w:pPr>
              <w:spacing w:line="240" w:lineRule="auto"/>
              <w:jc w:val="left"/>
              <w:rPr>
                <w:rFonts w:ascii="Times New Roman" w:hAnsi="Times New Roman" w:cs="Times New Roman"/>
                <w:sz w:val="20"/>
                <w:szCs w:val="20"/>
              </w:rPr>
            </w:pPr>
          </w:p>
        </w:tc>
      </w:tr>
      <w:tr w:rsidR="00761F89" w:rsidRPr="00761F89" w:rsidTr="00D220D3">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Ф.И.О. выступающего</w:t>
            </w: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Замечания и предложения</w:t>
            </w:r>
          </w:p>
        </w:tc>
      </w:tr>
      <w:tr w:rsidR="00761F89" w:rsidRPr="00761F89" w:rsidTr="00D220D3">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p>
        </w:tc>
      </w:tr>
      <w:tr w:rsidR="00761F89" w:rsidRPr="00761F89" w:rsidTr="00D220D3">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p>
        </w:tc>
      </w:tr>
      <w:tr w:rsidR="00761F89" w:rsidRPr="00761F89" w:rsidTr="00D220D3">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p>
        </w:tc>
      </w:tr>
    </w:tbl>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  замечания  и  предложения  иных  участников   публичных слушаний:</w:t>
      </w:r>
    </w:p>
    <w:tbl>
      <w:tblPr>
        <w:tblW w:w="0" w:type="auto"/>
        <w:tblCellMar>
          <w:left w:w="0" w:type="dxa"/>
          <w:right w:w="0" w:type="dxa"/>
        </w:tblCellMar>
        <w:tblLook w:val="04A0" w:firstRow="1" w:lastRow="0" w:firstColumn="1" w:lastColumn="0" w:noHBand="0" w:noVBand="1"/>
      </w:tblPr>
      <w:tblGrid>
        <w:gridCol w:w="2402"/>
        <w:gridCol w:w="7022"/>
      </w:tblGrid>
      <w:tr w:rsidR="00761F89" w:rsidRPr="00761F89" w:rsidTr="00D220D3">
        <w:trPr>
          <w:trHeight w:val="15"/>
        </w:trPr>
        <w:tc>
          <w:tcPr>
            <w:tcW w:w="2402" w:type="dxa"/>
            <w:hideMark/>
          </w:tcPr>
          <w:p w:rsidR="00761F89" w:rsidRPr="00761F89" w:rsidRDefault="00761F89" w:rsidP="00761F89">
            <w:pPr>
              <w:spacing w:line="240" w:lineRule="auto"/>
              <w:jc w:val="left"/>
              <w:rPr>
                <w:rFonts w:ascii="Times New Roman" w:hAnsi="Times New Roman" w:cs="Times New Roman"/>
                <w:sz w:val="20"/>
                <w:szCs w:val="20"/>
              </w:rPr>
            </w:pPr>
          </w:p>
        </w:tc>
        <w:tc>
          <w:tcPr>
            <w:tcW w:w="7022" w:type="dxa"/>
            <w:hideMark/>
          </w:tcPr>
          <w:p w:rsidR="00761F89" w:rsidRPr="00761F89" w:rsidRDefault="00761F89" w:rsidP="00761F89">
            <w:pPr>
              <w:spacing w:line="240" w:lineRule="auto"/>
              <w:jc w:val="left"/>
              <w:rPr>
                <w:rFonts w:ascii="Times New Roman" w:hAnsi="Times New Roman" w:cs="Times New Roman"/>
                <w:sz w:val="20"/>
                <w:szCs w:val="20"/>
              </w:rPr>
            </w:pPr>
          </w:p>
        </w:tc>
      </w:tr>
      <w:tr w:rsidR="00761F89" w:rsidRPr="00761F89" w:rsidTr="00D220D3">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Ф.И.О. выступающего</w:t>
            </w: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Замечания и предложения</w:t>
            </w:r>
          </w:p>
        </w:tc>
      </w:tr>
      <w:tr w:rsidR="00761F89" w:rsidRPr="00761F89" w:rsidTr="00D220D3">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p>
        </w:tc>
      </w:tr>
      <w:tr w:rsidR="00761F89" w:rsidRPr="00761F89" w:rsidTr="00D220D3">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p>
        </w:tc>
      </w:tr>
      <w:tr w:rsidR="00761F89" w:rsidRPr="00761F89" w:rsidTr="00D220D3">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1F89" w:rsidRPr="00761F89" w:rsidRDefault="00761F89" w:rsidP="00761F89">
            <w:pPr>
              <w:spacing w:line="240" w:lineRule="auto"/>
              <w:jc w:val="left"/>
              <w:rPr>
                <w:rFonts w:ascii="Times New Roman" w:hAnsi="Times New Roman" w:cs="Times New Roman"/>
                <w:sz w:val="20"/>
                <w:szCs w:val="20"/>
              </w:rPr>
            </w:pPr>
          </w:p>
        </w:tc>
      </w:tr>
    </w:tbl>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В  протокол  включены  письменные  предложения  и  замечания  от участников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roofErr w:type="spellStart"/>
      <w:r w:rsidRPr="00761F89">
        <w:rPr>
          <w:rFonts w:ascii="Times New Roman" w:hAnsi="Times New Roman" w:cs="Times New Roman"/>
          <w:sz w:val="20"/>
          <w:szCs w:val="20"/>
        </w:rPr>
        <w:t>вх</w:t>
      </w:r>
      <w:proofErr w:type="spellEnd"/>
      <w:r w:rsidRPr="00761F89">
        <w:rPr>
          <w:rFonts w:ascii="Times New Roman" w:hAnsi="Times New Roman" w:cs="Times New Roman"/>
          <w:sz w:val="20"/>
          <w:szCs w:val="20"/>
        </w:rPr>
        <w:t>. N ____________ от "___" ___________ 20___ г.</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roofErr w:type="spellStart"/>
      <w:r w:rsidRPr="00761F89">
        <w:rPr>
          <w:rFonts w:ascii="Times New Roman" w:hAnsi="Times New Roman" w:cs="Times New Roman"/>
          <w:sz w:val="20"/>
          <w:szCs w:val="20"/>
        </w:rPr>
        <w:t>вх</w:t>
      </w:r>
      <w:proofErr w:type="spellEnd"/>
      <w:r w:rsidRPr="00761F89">
        <w:rPr>
          <w:rFonts w:ascii="Times New Roman" w:hAnsi="Times New Roman" w:cs="Times New Roman"/>
          <w:sz w:val="20"/>
          <w:szCs w:val="20"/>
        </w:rPr>
        <w:t>. N ____________ от "___" ___________ 20___ г.</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w:t>
      </w:r>
      <w:proofErr w:type="spellStart"/>
      <w:r w:rsidRPr="00761F89">
        <w:rPr>
          <w:rFonts w:ascii="Times New Roman" w:hAnsi="Times New Roman" w:cs="Times New Roman"/>
          <w:sz w:val="20"/>
          <w:szCs w:val="20"/>
        </w:rPr>
        <w:t>вх</w:t>
      </w:r>
      <w:proofErr w:type="spellEnd"/>
      <w:r w:rsidRPr="00761F89">
        <w:rPr>
          <w:rFonts w:ascii="Times New Roman" w:hAnsi="Times New Roman" w:cs="Times New Roman"/>
          <w:sz w:val="20"/>
          <w:szCs w:val="20"/>
        </w:rPr>
        <w:t>. N ____________ от "___" ___________ 20___ г.</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 xml:space="preserve">Приложение:  перечень  принявших  участие в рассмотрении проекта участников публичных слушаний, включающий в себя сведения об участниках публичных слушаний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r>
      <w:r w:rsidRPr="00761F89">
        <w:rPr>
          <w:rFonts w:ascii="Times New Roman" w:hAnsi="Times New Roman" w:cs="Times New Roman"/>
          <w:sz w:val="20"/>
          <w:szCs w:val="20"/>
        </w:rPr>
        <w:br/>
        <w:t>Представитель органа, уполномоченного на проведение публичных слушаний 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lastRenderedPageBreak/>
        <w:br/>
        <w:t xml:space="preserve">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Лицо (представитель), заинтересованное в проведении  публичных слушаний                             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r>
      <w:r w:rsidRPr="00761F89">
        <w:rPr>
          <w:rFonts w:ascii="Times New Roman" w:hAnsi="Times New Roman" w:cs="Times New Roman"/>
          <w:sz w:val="20"/>
          <w:szCs w:val="20"/>
        </w:rPr>
        <w:br/>
        <w:t>Протокол составлен                             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p>
    <w:p w:rsidR="00761F89" w:rsidRPr="00761F89" w:rsidRDefault="00761F89" w:rsidP="00761F89">
      <w:pPr>
        <w:spacing w:line="240" w:lineRule="auto"/>
        <w:jc w:val="left"/>
        <w:rPr>
          <w:rFonts w:ascii="Times New Roman" w:hAnsi="Times New Roman" w:cs="Times New Roman"/>
          <w:b/>
          <w:bCs/>
          <w:sz w:val="20"/>
          <w:szCs w:val="20"/>
        </w:rPr>
      </w:pPr>
    </w:p>
    <w:p w:rsidR="00761F89" w:rsidRPr="00761F89" w:rsidRDefault="00761F89" w:rsidP="00761F89">
      <w:pPr>
        <w:spacing w:line="240" w:lineRule="auto"/>
        <w:jc w:val="left"/>
        <w:rPr>
          <w:rFonts w:ascii="Times New Roman" w:hAnsi="Times New Roman" w:cs="Times New Roman"/>
          <w:b/>
          <w:bCs/>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b/>
          <w:bCs/>
          <w:sz w:val="20"/>
          <w:szCs w:val="20"/>
        </w:rPr>
        <w:br/>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 xml:space="preserve">Приложение 3 </w:t>
      </w: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 xml:space="preserve"> к Положению  </w:t>
      </w:r>
    </w:p>
    <w:p w:rsidR="00761F89" w:rsidRPr="00761F89" w:rsidRDefault="00761F89" w:rsidP="00761F89">
      <w:pPr>
        <w:spacing w:line="240" w:lineRule="auto"/>
        <w:jc w:val="right"/>
        <w:rPr>
          <w:rFonts w:ascii="Times New Roman" w:hAnsi="Times New Roman" w:cs="Times New Roman"/>
          <w:bCs/>
          <w:sz w:val="20"/>
          <w:szCs w:val="20"/>
        </w:rPr>
      </w:pPr>
      <w:r w:rsidRPr="00761F89">
        <w:rPr>
          <w:rFonts w:ascii="Times New Roman" w:hAnsi="Times New Roman" w:cs="Times New Roman"/>
          <w:sz w:val="20"/>
          <w:szCs w:val="20"/>
        </w:rPr>
        <w:t xml:space="preserve">об </w:t>
      </w:r>
      <w:r w:rsidRPr="00761F89">
        <w:rPr>
          <w:rFonts w:ascii="Times New Roman" w:hAnsi="Times New Roman" w:cs="Times New Roman"/>
          <w:bCs/>
          <w:sz w:val="20"/>
          <w:szCs w:val="20"/>
        </w:rPr>
        <w:t>организации и проведении публичных слушаний в</w:t>
      </w:r>
      <w:r w:rsidRPr="00761F89">
        <w:rPr>
          <w:rFonts w:ascii="Times New Roman" w:hAnsi="Times New Roman" w:cs="Times New Roman"/>
          <w:b/>
          <w:sz w:val="20"/>
          <w:szCs w:val="20"/>
        </w:rPr>
        <w:t xml:space="preserve"> </w:t>
      </w:r>
      <w:r w:rsidRPr="00761F89">
        <w:rPr>
          <w:rFonts w:ascii="Times New Roman" w:hAnsi="Times New Roman" w:cs="Times New Roman"/>
          <w:bCs/>
          <w:sz w:val="20"/>
          <w:szCs w:val="20"/>
        </w:rPr>
        <w:t>Маюровском сельсовете Сузунского района Новосибирской области</w:t>
      </w:r>
    </w:p>
    <w:p w:rsidR="00761F89" w:rsidRPr="00761F89" w:rsidRDefault="00761F89" w:rsidP="00761F89">
      <w:pPr>
        <w:spacing w:line="240" w:lineRule="auto"/>
        <w:jc w:val="right"/>
        <w:rPr>
          <w:rFonts w:ascii="Times New Roman" w:hAnsi="Times New Roman" w:cs="Times New Roman"/>
          <w:sz w:val="20"/>
          <w:szCs w:val="20"/>
        </w:rPr>
      </w:pP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br/>
        <w:t>           ПРИМЕРНАЯ ФОРМА ЗАКЛЮЧЕНИЯ О РЕЗУЛЬТАТАХ</w:t>
      </w: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t>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"___" _________ 20__ г.</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Наименование   проекта,  рассмотренного  на   публичных слушаниях _______________________________________________________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Организатор публичных слушаний 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Оповещение   о   начале   публичных  слушаний опубликовано "____" _______ 20__ г. _______________________________________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(источник опубликования)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Реквизиты протокола публичных слушаний 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Количество участников публичных слушаний 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Содержание   внесенных   предложений   и   замечаний   граждан,  являющихся участниками   публичных  слушаний и постоянно проживающих  на  территории,  в  пределах  которой проводились  публичные слушания: ________________________________________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___________________________________________________________________________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Содержание  внесенных  предложений и замечаний иных участников  публичных слушаний: ________________________________________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Аргументированные  рекомендации  о  целесообразности или нецелесообразности учета  внесенных участниками публичных слушаний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предложений и замечаний: __________________________________________________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br/>
        <w:t>Выводы по результатам публичных слушаний ______________________</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b/>
          <w:sz w:val="20"/>
          <w:szCs w:val="20"/>
        </w:rPr>
      </w:pPr>
    </w:p>
    <w:p w:rsidR="00761F89" w:rsidRDefault="00761F89" w:rsidP="00A02718">
      <w:pPr>
        <w:spacing w:line="240" w:lineRule="auto"/>
        <w:jc w:val="left"/>
        <w:rPr>
          <w:rFonts w:ascii="Times New Roman" w:hAnsi="Times New Roman" w:cs="Times New Roman"/>
          <w:sz w:val="20"/>
          <w:szCs w:val="20"/>
        </w:rPr>
      </w:pPr>
    </w:p>
    <w:p w:rsidR="00761F89" w:rsidRDefault="00761F89" w:rsidP="00A02718">
      <w:pPr>
        <w:spacing w:line="240" w:lineRule="auto"/>
        <w:jc w:val="left"/>
        <w:rPr>
          <w:rFonts w:ascii="Times New Roman" w:hAnsi="Times New Roman" w:cs="Times New Roman"/>
          <w:sz w:val="20"/>
          <w:szCs w:val="20"/>
        </w:rPr>
      </w:pPr>
    </w:p>
    <w:p w:rsidR="00761F89" w:rsidRDefault="00761F89" w:rsidP="00A02718">
      <w:pPr>
        <w:spacing w:line="240" w:lineRule="auto"/>
        <w:jc w:val="left"/>
        <w:rPr>
          <w:rFonts w:ascii="Times New Roman" w:hAnsi="Times New Roman" w:cs="Times New Roman"/>
          <w:sz w:val="20"/>
          <w:szCs w:val="20"/>
        </w:rPr>
      </w:pPr>
    </w:p>
    <w:p w:rsidR="00761F89" w:rsidRDefault="00761F89" w:rsidP="00A02718">
      <w:pPr>
        <w:spacing w:line="240" w:lineRule="auto"/>
        <w:jc w:val="left"/>
        <w:rPr>
          <w:rFonts w:ascii="Times New Roman" w:hAnsi="Times New Roman" w:cs="Times New Roman"/>
          <w:sz w:val="20"/>
          <w:szCs w:val="20"/>
        </w:rPr>
      </w:pPr>
    </w:p>
    <w:p w:rsidR="00761F89" w:rsidRDefault="00761F89" w:rsidP="00A02718">
      <w:pPr>
        <w:spacing w:line="240" w:lineRule="auto"/>
        <w:jc w:val="left"/>
        <w:rPr>
          <w:rFonts w:ascii="Times New Roman" w:hAnsi="Times New Roman" w:cs="Times New Roman"/>
          <w:sz w:val="20"/>
          <w:szCs w:val="20"/>
        </w:rPr>
      </w:pPr>
    </w:p>
    <w:p w:rsidR="00761F89" w:rsidRDefault="00761F89" w:rsidP="00A02718">
      <w:pPr>
        <w:spacing w:line="240" w:lineRule="auto"/>
        <w:jc w:val="left"/>
        <w:rPr>
          <w:rFonts w:ascii="Times New Roman" w:hAnsi="Times New Roman" w:cs="Times New Roman"/>
          <w:sz w:val="20"/>
          <w:szCs w:val="20"/>
        </w:rPr>
      </w:pPr>
    </w:p>
    <w:p w:rsidR="00761F89" w:rsidRDefault="00761F89" w:rsidP="00A02718">
      <w:pPr>
        <w:spacing w:line="240" w:lineRule="auto"/>
        <w:jc w:val="left"/>
        <w:rPr>
          <w:rFonts w:ascii="Times New Roman" w:hAnsi="Times New Roman" w:cs="Times New Roman"/>
          <w:sz w:val="20"/>
          <w:szCs w:val="20"/>
        </w:rPr>
      </w:pPr>
    </w:p>
    <w:p w:rsidR="00761F89" w:rsidRPr="00761F89" w:rsidRDefault="00761F89" w:rsidP="00761F89">
      <w:pPr>
        <w:spacing w:line="240" w:lineRule="auto"/>
        <w:rPr>
          <w:rFonts w:ascii="Times New Roman" w:hAnsi="Times New Roman" w:cs="Times New Roman"/>
          <w:b/>
          <w:bCs/>
          <w:sz w:val="20"/>
          <w:szCs w:val="20"/>
        </w:rPr>
      </w:pPr>
      <w:r w:rsidRPr="00761F89">
        <w:rPr>
          <w:rFonts w:ascii="Times New Roman" w:hAnsi="Times New Roman" w:cs="Times New Roman"/>
          <w:b/>
          <w:bCs/>
          <w:sz w:val="20"/>
          <w:szCs w:val="20"/>
        </w:rPr>
        <w:t>СОВЕТ ДЕПУТАТОВ</w:t>
      </w:r>
    </w:p>
    <w:p w:rsidR="00761F89" w:rsidRPr="00761F89" w:rsidRDefault="00761F89" w:rsidP="00761F89">
      <w:pPr>
        <w:spacing w:line="240" w:lineRule="auto"/>
        <w:rPr>
          <w:rFonts w:ascii="Times New Roman" w:hAnsi="Times New Roman" w:cs="Times New Roman"/>
          <w:b/>
          <w:bCs/>
          <w:sz w:val="20"/>
          <w:szCs w:val="20"/>
        </w:rPr>
      </w:pPr>
      <w:r w:rsidRPr="00761F89">
        <w:rPr>
          <w:rFonts w:ascii="Times New Roman" w:hAnsi="Times New Roman" w:cs="Times New Roman"/>
          <w:b/>
          <w:bCs/>
          <w:sz w:val="20"/>
          <w:szCs w:val="20"/>
        </w:rPr>
        <w:t>МАЮРОВСКОГО СЕЛЬСОВЕТА</w:t>
      </w:r>
    </w:p>
    <w:p w:rsidR="00761F89" w:rsidRPr="00761F89" w:rsidRDefault="00761F89" w:rsidP="00761F89">
      <w:pPr>
        <w:spacing w:line="240" w:lineRule="auto"/>
        <w:rPr>
          <w:rFonts w:ascii="Times New Roman" w:hAnsi="Times New Roman" w:cs="Times New Roman"/>
          <w:b/>
          <w:sz w:val="20"/>
          <w:szCs w:val="20"/>
        </w:rPr>
      </w:pPr>
      <w:r w:rsidRPr="00761F89">
        <w:rPr>
          <w:rFonts w:ascii="Times New Roman" w:hAnsi="Times New Roman" w:cs="Times New Roman"/>
          <w:b/>
          <w:sz w:val="20"/>
          <w:szCs w:val="20"/>
        </w:rPr>
        <w:t>СУЗУНСКОГО РАЙОНА НОВОСИБИРСКОЙ ОБЛАСТИ</w:t>
      </w: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t>(пятого созыва)</w:t>
      </w:r>
    </w:p>
    <w:p w:rsidR="00761F89" w:rsidRPr="00761F89" w:rsidRDefault="00761F89" w:rsidP="00761F89">
      <w:pPr>
        <w:spacing w:line="240" w:lineRule="auto"/>
        <w:rPr>
          <w:rFonts w:ascii="Times New Roman" w:hAnsi="Times New Roman" w:cs="Times New Roman"/>
          <w:sz w:val="20"/>
          <w:szCs w:val="20"/>
        </w:rPr>
      </w:pPr>
    </w:p>
    <w:p w:rsidR="00761F89" w:rsidRPr="00761F89" w:rsidRDefault="00761F89" w:rsidP="00761F89">
      <w:pPr>
        <w:spacing w:line="240" w:lineRule="auto"/>
        <w:rPr>
          <w:rFonts w:ascii="Times New Roman" w:hAnsi="Times New Roman" w:cs="Times New Roman"/>
          <w:bCs/>
          <w:sz w:val="20"/>
          <w:szCs w:val="20"/>
        </w:rPr>
      </w:pPr>
      <w:proofErr w:type="gramStart"/>
      <w:r w:rsidRPr="00761F89">
        <w:rPr>
          <w:rFonts w:ascii="Times New Roman" w:hAnsi="Times New Roman" w:cs="Times New Roman"/>
          <w:bCs/>
          <w:sz w:val="20"/>
          <w:szCs w:val="20"/>
        </w:rPr>
        <w:t>Р</w:t>
      </w:r>
      <w:proofErr w:type="gramEnd"/>
      <w:r w:rsidRPr="00761F89">
        <w:rPr>
          <w:rFonts w:ascii="Times New Roman" w:hAnsi="Times New Roman" w:cs="Times New Roman"/>
          <w:bCs/>
          <w:sz w:val="20"/>
          <w:szCs w:val="20"/>
        </w:rPr>
        <w:t xml:space="preserve"> Е Ш Е Н И Е</w:t>
      </w:r>
    </w:p>
    <w:p w:rsidR="00761F89" w:rsidRPr="00761F89" w:rsidRDefault="00761F89" w:rsidP="00761F89">
      <w:pPr>
        <w:spacing w:line="240" w:lineRule="auto"/>
        <w:rPr>
          <w:rFonts w:ascii="Times New Roman" w:hAnsi="Times New Roman" w:cs="Times New Roman"/>
          <w:bCs/>
          <w:sz w:val="20"/>
          <w:szCs w:val="20"/>
        </w:rPr>
      </w:pPr>
      <w:r w:rsidRPr="00761F89">
        <w:rPr>
          <w:rFonts w:ascii="Times New Roman" w:hAnsi="Times New Roman" w:cs="Times New Roman"/>
          <w:bCs/>
          <w:sz w:val="20"/>
          <w:szCs w:val="20"/>
        </w:rPr>
        <w:t>сорок четвертой сессии</w:t>
      </w:r>
    </w:p>
    <w:p w:rsidR="00761F89" w:rsidRPr="00761F89" w:rsidRDefault="00761F89" w:rsidP="00761F89">
      <w:pPr>
        <w:spacing w:line="240" w:lineRule="auto"/>
        <w:rPr>
          <w:rFonts w:ascii="Times New Roman" w:hAnsi="Times New Roman" w:cs="Times New Roman"/>
          <w:sz w:val="20"/>
          <w:szCs w:val="20"/>
        </w:rPr>
      </w:pP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t>27.05.2019г                                                                                                          № 153</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Об утверждении Положения "Об оплате труда Главы Маюровского сельсовета  Сузунского района Новосибирской области, муниципальных служащих администрации Маюровского сельсовета  Сузунского района Новосибирской области"</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roofErr w:type="gramStart"/>
      <w:r w:rsidRPr="00761F89">
        <w:rPr>
          <w:rFonts w:ascii="Times New Roman" w:hAnsi="Times New Roman" w:cs="Times New Roman"/>
          <w:sz w:val="20"/>
          <w:szCs w:val="20"/>
        </w:rPr>
        <w:t>В соответствии с Федеральным законом от 02.03.2007 № 25-ФЗ «О муниципальной службе в Российской Федерации», Законом Новосибирской области от 30.10.2007 г. № 157-ОЗ «О муниципальной службе в Новосибирской области»,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w:t>
      </w:r>
      <w:proofErr w:type="gramEnd"/>
      <w:r w:rsidRPr="00761F89">
        <w:rPr>
          <w:rFonts w:ascii="Times New Roman" w:hAnsi="Times New Roman" w:cs="Times New Roman"/>
          <w:sz w:val="20"/>
          <w:szCs w:val="20"/>
        </w:rPr>
        <w:t xml:space="preserve"> местного самоуправления муниципальных образований Новосибирской области», Совет депутатов Маюровского сельсовета  Сузунского района Новосибирской области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РЕШИЛ:</w:t>
      </w:r>
    </w:p>
    <w:p w:rsidR="00761F89" w:rsidRPr="00761F89" w:rsidRDefault="00761F89" w:rsidP="00761F89">
      <w:pPr>
        <w:numPr>
          <w:ilvl w:val="0"/>
          <w:numId w:val="15"/>
        </w:num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Утвердить Положение "Об оплате труда Главы Маюровского сельсовета  Сузунского района Новосибирской области, муниципальных служащих администрации Маюровского сельсовета  Сузунского района Новосибирской области" согласно приложению.</w:t>
      </w:r>
    </w:p>
    <w:p w:rsidR="00761F89" w:rsidRPr="00761F89" w:rsidRDefault="00761F89" w:rsidP="00761F89">
      <w:pPr>
        <w:numPr>
          <w:ilvl w:val="0"/>
          <w:numId w:val="15"/>
        </w:numPr>
        <w:spacing w:line="240" w:lineRule="auto"/>
        <w:jc w:val="left"/>
        <w:rPr>
          <w:rFonts w:ascii="Times New Roman" w:hAnsi="Times New Roman" w:cs="Times New Roman"/>
          <w:i/>
          <w:sz w:val="20"/>
          <w:szCs w:val="20"/>
        </w:rPr>
      </w:pPr>
      <w:r w:rsidRPr="00761F89">
        <w:rPr>
          <w:rFonts w:ascii="Times New Roman" w:hAnsi="Times New Roman" w:cs="Times New Roman"/>
          <w:i/>
          <w:sz w:val="20"/>
          <w:szCs w:val="20"/>
        </w:rPr>
        <w:t>Признать утратившими силу:</w:t>
      </w:r>
    </w:p>
    <w:p w:rsidR="00761F89" w:rsidRPr="00761F89" w:rsidRDefault="00761F89" w:rsidP="00761F89">
      <w:pPr>
        <w:spacing w:line="240" w:lineRule="auto"/>
        <w:jc w:val="left"/>
        <w:rPr>
          <w:rFonts w:ascii="Times New Roman" w:hAnsi="Times New Roman" w:cs="Times New Roman"/>
          <w:i/>
          <w:sz w:val="20"/>
          <w:szCs w:val="20"/>
        </w:rPr>
      </w:pPr>
      <w:r w:rsidRPr="00761F89">
        <w:rPr>
          <w:rFonts w:ascii="Times New Roman" w:hAnsi="Times New Roman" w:cs="Times New Roman"/>
          <w:i/>
          <w:sz w:val="20"/>
          <w:szCs w:val="20"/>
        </w:rPr>
        <w:t>Решение   Совета депутатов Маюровского сельсовета  Сузунского района Новосибирской области от 14.02.2017г № 63 «</w:t>
      </w:r>
      <w:r w:rsidRPr="00761F89">
        <w:rPr>
          <w:rFonts w:ascii="Times New Roman" w:hAnsi="Times New Roman" w:cs="Times New Roman"/>
          <w:sz w:val="20"/>
          <w:szCs w:val="20"/>
        </w:rPr>
        <w:t>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и (или) расходов на содержание органов местного самоуправления Маюровского сельсовета  Сузунского района Новосибирской области</w:t>
      </w:r>
      <w:r w:rsidRPr="00761F89">
        <w:rPr>
          <w:rFonts w:ascii="Times New Roman" w:hAnsi="Times New Roman" w:cs="Times New Roman"/>
          <w:i/>
          <w:sz w:val="20"/>
          <w:szCs w:val="20"/>
        </w:rPr>
        <w:t>»;</w:t>
      </w:r>
    </w:p>
    <w:p w:rsidR="00761F89" w:rsidRPr="00761F89" w:rsidRDefault="00761F89" w:rsidP="00761F89">
      <w:pPr>
        <w:spacing w:line="240" w:lineRule="auto"/>
        <w:jc w:val="left"/>
        <w:rPr>
          <w:rFonts w:ascii="Times New Roman" w:hAnsi="Times New Roman" w:cs="Times New Roman"/>
          <w:i/>
          <w:sz w:val="20"/>
          <w:szCs w:val="20"/>
        </w:rPr>
      </w:pPr>
      <w:proofErr w:type="gramStart"/>
      <w:r w:rsidRPr="00761F89">
        <w:rPr>
          <w:rFonts w:ascii="Times New Roman" w:hAnsi="Times New Roman" w:cs="Times New Roman"/>
          <w:i/>
          <w:sz w:val="20"/>
          <w:szCs w:val="20"/>
        </w:rPr>
        <w:t>Решение   Совета депутатов Маюровского сельсовета  Сузунского района Новосибирской области от 22.03.2019г № 145 «О внесении изменений в решение сессии Совета депутатов Маюровского сельсовета   от 14.02.2017г №63 "</w:t>
      </w:r>
      <w:r w:rsidRPr="00761F89">
        <w:rPr>
          <w:rFonts w:ascii="Times New Roman" w:hAnsi="Times New Roman" w:cs="Times New Roman"/>
          <w:sz w:val="20"/>
          <w:szCs w:val="20"/>
        </w:rPr>
        <w:t>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и (или) расходов на содержание органов местного самоуправления Маюровского сельсовета  Сузунского района Новосибирской области</w:t>
      </w:r>
      <w:r w:rsidRPr="00761F89">
        <w:rPr>
          <w:rFonts w:ascii="Times New Roman" w:hAnsi="Times New Roman" w:cs="Times New Roman"/>
          <w:i/>
          <w:sz w:val="20"/>
          <w:szCs w:val="20"/>
        </w:rPr>
        <w:t xml:space="preserve">»; </w:t>
      </w:r>
      <w:proofErr w:type="gramEnd"/>
    </w:p>
    <w:p w:rsidR="00761F89" w:rsidRPr="00761F89" w:rsidRDefault="00761F89" w:rsidP="00761F89">
      <w:pPr>
        <w:spacing w:line="240" w:lineRule="auto"/>
        <w:jc w:val="left"/>
        <w:rPr>
          <w:rFonts w:ascii="Times New Roman" w:hAnsi="Times New Roman" w:cs="Times New Roman"/>
          <w:i/>
          <w:sz w:val="20"/>
          <w:szCs w:val="20"/>
        </w:rPr>
      </w:pPr>
      <w:proofErr w:type="gramStart"/>
      <w:r w:rsidRPr="00761F89">
        <w:rPr>
          <w:rFonts w:ascii="Times New Roman" w:hAnsi="Times New Roman" w:cs="Times New Roman"/>
          <w:i/>
          <w:sz w:val="20"/>
          <w:szCs w:val="20"/>
        </w:rPr>
        <w:t>Решение   Совета депутатов Маюровского сельсовета  Сузунского района Новосибирской области от 08.06.2018г № 120 «О внесении изменений в решение сессии Совета депутатов Маюровского сельсовета   от 14.02.2017г  №63 "</w:t>
      </w:r>
      <w:r w:rsidRPr="00761F89">
        <w:rPr>
          <w:rFonts w:ascii="Times New Roman" w:hAnsi="Times New Roman" w:cs="Times New Roman"/>
          <w:sz w:val="20"/>
          <w:szCs w:val="20"/>
        </w:rPr>
        <w:t>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и (или) расходов на содержание органов местного самоуправления Маюровского сельсовета  Сузунского района Новосибирской области</w:t>
      </w:r>
      <w:r w:rsidRPr="00761F89">
        <w:rPr>
          <w:rFonts w:ascii="Times New Roman" w:hAnsi="Times New Roman" w:cs="Times New Roman"/>
          <w:i/>
          <w:sz w:val="20"/>
          <w:szCs w:val="20"/>
        </w:rPr>
        <w:t xml:space="preserve">»; </w:t>
      </w:r>
      <w:proofErr w:type="gramEnd"/>
    </w:p>
    <w:p w:rsidR="00761F89" w:rsidRPr="00761F89" w:rsidRDefault="00761F89" w:rsidP="00761F89">
      <w:pPr>
        <w:spacing w:line="240" w:lineRule="auto"/>
        <w:jc w:val="left"/>
        <w:rPr>
          <w:rFonts w:ascii="Times New Roman" w:hAnsi="Times New Roman" w:cs="Times New Roman"/>
          <w:i/>
          <w:sz w:val="20"/>
          <w:szCs w:val="20"/>
        </w:rPr>
      </w:pPr>
      <w:proofErr w:type="gramStart"/>
      <w:r w:rsidRPr="00761F89">
        <w:rPr>
          <w:rFonts w:ascii="Times New Roman" w:hAnsi="Times New Roman" w:cs="Times New Roman"/>
          <w:i/>
          <w:sz w:val="20"/>
          <w:szCs w:val="20"/>
        </w:rPr>
        <w:t>Решение   Совета депутатов Маюровского сельсовета  Сузунского района Новосибирской области от 08.07.2017г № 88 «О внесении изменений в решение сессии Совета депутатов Маюровского сельсовета   от 14.02.2017г №63 "</w:t>
      </w:r>
      <w:r w:rsidRPr="00761F89">
        <w:rPr>
          <w:rFonts w:ascii="Times New Roman" w:hAnsi="Times New Roman" w:cs="Times New Roman"/>
          <w:sz w:val="20"/>
          <w:szCs w:val="20"/>
        </w:rPr>
        <w:t>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и (или) расходов на содержание органов местного самоуправления Маюровского сельсовета  Сузунского района Новосибирской области</w:t>
      </w:r>
      <w:r w:rsidRPr="00761F89">
        <w:rPr>
          <w:rFonts w:ascii="Times New Roman" w:hAnsi="Times New Roman" w:cs="Times New Roman"/>
          <w:i/>
          <w:sz w:val="20"/>
          <w:szCs w:val="20"/>
        </w:rPr>
        <w:t xml:space="preserve">»; </w:t>
      </w:r>
      <w:proofErr w:type="gramEnd"/>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Глава Маюровского сельсовета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Сузунского района Новосибирской области                        </w:t>
      </w:r>
      <w:r>
        <w:rPr>
          <w:rFonts w:ascii="Times New Roman" w:hAnsi="Times New Roman" w:cs="Times New Roman"/>
          <w:sz w:val="20"/>
          <w:szCs w:val="20"/>
        </w:rPr>
        <w:t xml:space="preserve">                                                          </w:t>
      </w:r>
      <w:r w:rsidRPr="00761F89">
        <w:rPr>
          <w:rFonts w:ascii="Times New Roman" w:hAnsi="Times New Roman" w:cs="Times New Roman"/>
          <w:sz w:val="20"/>
          <w:szCs w:val="20"/>
        </w:rPr>
        <w:t xml:space="preserve">       </w:t>
      </w:r>
      <w:proofErr w:type="spellStart"/>
      <w:r w:rsidRPr="00761F89">
        <w:rPr>
          <w:rFonts w:ascii="Times New Roman" w:hAnsi="Times New Roman" w:cs="Times New Roman"/>
          <w:sz w:val="20"/>
          <w:szCs w:val="20"/>
        </w:rPr>
        <w:t>В.В.Чурикова</w:t>
      </w:r>
      <w:proofErr w:type="spellEnd"/>
      <w:r w:rsidRPr="00761F89">
        <w:rPr>
          <w:rFonts w:ascii="Times New Roman" w:hAnsi="Times New Roman" w:cs="Times New Roman"/>
          <w:sz w:val="20"/>
          <w:szCs w:val="20"/>
        </w:rPr>
        <w:t xml:space="preserve">                                                        </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Председатель Совета депутатов Маюровского сельсовета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Сузунского района Новосибирской области                    </w:t>
      </w:r>
      <w:r>
        <w:rPr>
          <w:rFonts w:ascii="Times New Roman" w:hAnsi="Times New Roman" w:cs="Times New Roman"/>
          <w:sz w:val="20"/>
          <w:szCs w:val="20"/>
        </w:rPr>
        <w:t xml:space="preserve">                                                          </w:t>
      </w:r>
      <w:r w:rsidRPr="00761F89">
        <w:rPr>
          <w:rFonts w:ascii="Times New Roman" w:hAnsi="Times New Roman" w:cs="Times New Roman"/>
          <w:sz w:val="20"/>
          <w:szCs w:val="20"/>
        </w:rPr>
        <w:t xml:space="preserve">           </w:t>
      </w:r>
      <w:proofErr w:type="spellStart"/>
      <w:r w:rsidRPr="00761F89">
        <w:rPr>
          <w:rFonts w:ascii="Times New Roman" w:hAnsi="Times New Roman" w:cs="Times New Roman"/>
          <w:sz w:val="20"/>
          <w:szCs w:val="20"/>
        </w:rPr>
        <w:t>С.В.Риль</w:t>
      </w:r>
      <w:proofErr w:type="spellEnd"/>
      <w:r w:rsidRPr="00761F89">
        <w:rPr>
          <w:rFonts w:ascii="Times New Roman" w:hAnsi="Times New Roman" w:cs="Times New Roman"/>
          <w:sz w:val="20"/>
          <w:szCs w:val="20"/>
        </w:rPr>
        <w:t xml:space="preserve">                                                     </w:t>
      </w:r>
    </w:p>
    <w:p w:rsidR="00761F89" w:rsidRPr="00761F89" w:rsidRDefault="00761F89" w:rsidP="00761F89">
      <w:pPr>
        <w:spacing w:line="240" w:lineRule="auto"/>
        <w:jc w:val="left"/>
        <w:rPr>
          <w:rFonts w:ascii="Times New Roman" w:hAnsi="Times New Roman" w:cs="Times New Roman"/>
          <w:sz w:val="20"/>
          <w:szCs w:val="20"/>
        </w:rPr>
        <w:sectPr w:rsidR="00761F89" w:rsidRPr="00761F89" w:rsidSect="00452DE2">
          <w:pgSz w:w="11906" w:h="16838" w:code="9"/>
          <w:pgMar w:top="1134" w:right="851" w:bottom="851" w:left="1134" w:header="720" w:footer="720" w:gutter="0"/>
          <w:cols w:space="708"/>
          <w:docGrid w:linePitch="381"/>
        </w:sectPr>
      </w:pPr>
    </w:p>
    <w:tbl>
      <w:tblPr>
        <w:tblW w:w="0" w:type="auto"/>
        <w:tblLook w:val="01E0" w:firstRow="1" w:lastRow="1" w:firstColumn="1" w:lastColumn="1" w:noHBand="0" w:noVBand="0"/>
      </w:tblPr>
      <w:tblGrid>
        <w:gridCol w:w="4494"/>
        <w:gridCol w:w="4652"/>
      </w:tblGrid>
      <w:tr w:rsidR="00761F89" w:rsidRPr="00761F89" w:rsidTr="00D220D3">
        <w:tc>
          <w:tcPr>
            <w:tcW w:w="5068" w:type="dxa"/>
            <w:shd w:val="clear" w:color="auto" w:fill="auto"/>
          </w:tcPr>
          <w:p w:rsidR="00761F89" w:rsidRPr="00761F89" w:rsidRDefault="00761F89" w:rsidP="00761F89">
            <w:pPr>
              <w:spacing w:line="240" w:lineRule="auto"/>
              <w:jc w:val="right"/>
              <w:rPr>
                <w:rFonts w:ascii="Times New Roman" w:hAnsi="Times New Roman" w:cs="Times New Roman"/>
                <w:sz w:val="20"/>
                <w:szCs w:val="20"/>
              </w:rPr>
            </w:pPr>
          </w:p>
        </w:tc>
        <w:tc>
          <w:tcPr>
            <w:tcW w:w="5069" w:type="dxa"/>
            <w:shd w:val="clear" w:color="auto" w:fill="auto"/>
          </w:tcPr>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Приложение</w:t>
            </w: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к решению  Совета депутатов</w:t>
            </w: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Маюровского сельсовета  Сузунского района Новосибирской области</w:t>
            </w:r>
          </w:p>
          <w:p w:rsidR="00761F89" w:rsidRPr="00761F89" w:rsidRDefault="00761F89" w:rsidP="00761F89">
            <w:pPr>
              <w:spacing w:line="240" w:lineRule="auto"/>
              <w:jc w:val="right"/>
              <w:rPr>
                <w:rFonts w:ascii="Times New Roman" w:hAnsi="Times New Roman" w:cs="Times New Roman"/>
                <w:sz w:val="20"/>
                <w:szCs w:val="20"/>
              </w:rPr>
            </w:pPr>
            <w:r w:rsidRPr="00761F89">
              <w:rPr>
                <w:rFonts w:ascii="Times New Roman" w:hAnsi="Times New Roman" w:cs="Times New Roman"/>
                <w:sz w:val="20"/>
                <w:szCs w:val="20"/>
              </w:rPr>
              <w:t>от 27.05.2019г № 153</w:t>
            </w:r>
          </w:p>
        </w:tc>
      </w:tr>
    </w:tbl>
    <w:p w:rsidR="00761F89" w:rsidRPr="00761F89" w:rsidRDefault="00761F89" w:rsidP="00761F89">
      <w:pPr>
        <w:spacing w:line="240" w:lineRule="auto"/>
        <w:rPr>
          <w:rFonts w:ascii="Times New Roman" w:hAnsi="Times New Roman" w:cs="Times New Roman"/>
          <w:sz w:val="20"/>
          <w:szCs w:val="20"/>
        </w:rPr>
      </w:pP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t>ПОЛОЖЕНИЕ</w:t>
      </w:r>
    </w:p>
    <w:p w:rsidR="00761F89" w:rsidRPr="00761F89" w:rsidRDefault="00761F89" w:rsidP="00761F89">
      <w:pPr>
        <w:spacing w:line="240" w:lineRule="auto"/>
        <w:rPr>
          <w:rFonts w:ascii="Times New Roman" w:hAnsi="Times New Roman" w:cs="Times New Roman"/>
          <w:sz w:val="20"/>
          <w:szCs w:val="20"/>
        </w:rPr>
      </w:pPr>
      <w:r w:rsidRPr="00761F89">
        <w:rPr>
          <w:rFonts w:ascii="Times New Roman" w:hAnsi="Times New Roman" w:cs="Times New Roman"/>
          <w:sz w:val="20"/>
          <w:szCs w:val="20"/>
        </w:rPr>
        <w:t>Об оплате труда Главы Маюровского сельсовета  Сузунского района Новосибирской области, муниципальных служащих администрации Маюровского сельсовета  Сузунского района Новосибирской области</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I. Общие положения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1.1. </w:t>
      </w:r>
      <w:proofErr w:type="gramStart"/>
      <w:r w:rsidRPr="00761F89">
        <w:rPr>
          <w:rFonts w:ascii="Times New Roman" w:hAnsi="Times New Roman" w:cs="Times New Roman"/>
          <w:sz w:val="20"/>
          <w:szCs w:val="20"/>
        </w:rPr>
        <w:t>Настоящее Положение разработано в соответствии с Федеральным законом от 02.03.2007 № 25-ФЗ «О муниципальной службе в Российской Федерации», Законом Новосибирской области от 30.10.2007 г. № 157-ОЗ «О муниципальной службе в Новосибирской области», постановлением администрации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w:t>
      </w:r>
      <w:proofErr w:type="gramEnd"/>
      <w:r w:rsidRPr="00761F89">
        <w:rPr>
          <w:rFonts w:ascii="Times New Roman" w:hAnsi="Times New Roman" w:cs="Times New Roman"/>
          <w:sz w:val="20"/>
          <w:szCs w:val="20"/>
        </w:rPr>
        <w:t xml:space="preserve"> (или) содержание органов местного самоуправления муниципальных образований Новосибирской области» и </w:t>
      </w:r>
      <w:proofErr w:type="gramStart"/>
      <w:r w:rsidRPr="00761F89">
        <w:rPr>
          <w:rFonts w:ascii="Times New Roman" w:hAnsi="Times New Roman" w:cs="Times New Roman"/>
          <w:sz w:val="20"/>
          <w:szCs w:val="20"/>
        </w:rPr>
        <w:t>устанавливает условия</w:t>
      </w:r>
      <w:proofErr w:type="gramEnd"/>
      <w:r w:rsidRPr="00761F89">
        <w:rPr>
          <w:rFonts w:ascii="Times New Roman" w:hAnsi="Times New Roman" w:cs="Times New Roman"/>
          <w:sz w:val="20"/>
          <w:szCs w:val="20"/>
        </w:rPr>
        <w:t xml:space="preserve"> оплаты труда лиц, замещающих муниципальные должности, действующих на постоянной основе (далее – глава), муниципальных служащих в администрации Маюровского  сельсовета  Сузунского района Новосибирской области (далее – местная администрация).</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II. Оплата труда выборных должностных лиц местного самоуправления, осуществляющих свои полномочия на постоянной основе</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2.1. Оплата труда Главы  состоит из месячного денежного содержания (вознаграждения) и иных выплат, к которым относятся: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ежемесячное денежное поощрение;</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единовременная выплата при предоставлении ежегодного оплачиваемого отпуска.</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2.2. Размеры месячного денежного содержания (вознаграждения) главы   устанавливается кратным размеру должностного оклада по должности государственной гражданской службы Новосибирской области «специалист», который равен 2 500 рублей, исходя из коэффициентов кратности равного - 3,9.</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2.3. Ежемесячное денежное поощрение главы   устанавливается в размере 2,45 месячного денежного содержания (вознаграждения).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2.4. Единовременная выплата при предоставлении ежегодного оплачиваемого отпуска главе   производится в размере 2 месячных денежных содержаний (вознаграждений). Указанные средства предусматриваются при формировании годового фонда оплаты труда.</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2.5. На месячное денежное содержание (вознаграждение) и иные выплаты главе   начисляется районный коэффициент.</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2.6. Увеличение (индексация) денежного содержания (вознаграждения) главе   производится при увеличении (индексации) окладов денежного содержания государственных гражданских служащих в соответствии с постановлением Губернатора Новосибирской области.</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III Оплата труда муниципальных служащих</w:t>
      </w:r>
    </w:p>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3.1. Оплата труда муниципальных служащих производится в виде денежного содержания, которой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(далее – дополнительные выплаты).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К дополнительным выплатам относятся: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ежемесячная надбавка к должностному окладу за классный чин муниципальных служащих;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ежемесячная надбавка к должностному окладу за выслугу лет на муниципальной службе;</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ежемесячная надбавка к должностному окладу за особые условия муниципальной службы;</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ежемесячное денежное поощрение;</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премия за выполнение особо важных и сложных заданий;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единовременная выплата при предоставлении ежегодного оплачиваемого отпуска;</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материальную помощь;</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иные выплаты.</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3.2. Размеры должностных окладов муниципальных служащих устанавливаются кратными размеру должностного оклада по должности государственной гражданской службы Новосибирской области «специалист» исходя из коэффициентов кратности:</w:t>
      </w:r>
    </w:p>
    <w:tbl>
      <w:tblPr>
        <w:tblW w:w="102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7"/>
        <w:gridCol w:w="3770"/>
      </w:tblGrid>
      <w:tr w:rsidR="00761F89" w:rsidRPr="00761F89" w:rsidTr="00D220D3">
        <w:trPr>
          <w:trHeight w:val="367"/>
        </w:trPr>
        <w:tc>
          <w:tcPr>
            <w:tcW w:w="6487"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lastRenderedPageBreak/>
              <w:t>Наименование должности</w:t>
            </w:r>
          </w:p>
        </w:tc>
        <w:tc>
          <w:tcPr>
            <w:tcW w:w="3770"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proofErr w:type="gramStart"/>
            <w:r w:rsidRPr="00761F89">
              <w:rPr>
                <w:rFonts w:ascii="Times New Roman" w:hAnsi="Times New Roman" w:cs="Times New Roman"/>
                <w:sz w:val="20"/>
                <w:szCs w:val="20"/>
              </w:rPr>
              <w:t>К</w:t>
            </w:r>
            <w:proofErr w:type="gramEnd"/>
            <w:r w:rsidRPr="00761F89">
              <w:rPr>
                <w:rFonts w:ascii="Times New Roman" w:hAnsi="Times New Roman" w:cs="Times New Roman"/>
                <w:sz w:val="20"/>
                <w:szCs w:val="20"/>
              </w:rPr>
              <w:t xml:space="preserve"> (</w:t>
            </w:r>
            <w:proofErr w:type="gramStart"/>
            <w:r w:rsidRPr="00761F89">
              <w:rPr>
                <w:rFonts w:ascii="Times New Roman" w:hAnsi="Times New Roman" w:cs="Times New Roman"/>
                <w:sz w:val="20"/>
                <w:szCs w:val="20"/>
              </w:rPr>
              <w:t>коэффициент</w:t>
            </w:r>
            <w:proofErr w:type="gramEnd"/>
            <w:r w:rsidRPr="00761F89">
              <w:rPr>
                <w:rFonts w:ascii="Times New Roman" w:hAnsi="Times New Roman" w:cs="Times New Roman"/>
                <w:sz w:val="20"/>
                <w:szCs w:val="20"/>
              </w:rPr>
              <w:t xml:space="preserve"> кратности)</w:t>
            </w:r>
          </w:p>
        </w:tc>
      </w:tr>
      <w:tr w:rsidR="00761F89" w:rsidRPr="00761F89" w:rsidTr="00D220D3">
        <w:trPr>
          <w:trHeight w:val="307"/>
        </w:trPr>
        <w:tc>
          <w:tcPr>
            <w:tcW w:w="6487"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Заместитель главы администрации</w:t>
            </w:r>
          </w:p>
        </w:tc>
        <w:tc>
          <w:tcPr>
            <w:tcW w:w="3770"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1,50</w:t>
            </w:r>
          </w:p>
        </w:tc>
      </w:tr>
      <w:tr w:rsidR="00761F89" w:rsidRPr="00761F89" w:rsidTr="00D220D3">
        <w:trPr>
          <w:trHeight w:val="307"/>
        </w:trPr>
        <w:tc>
          <w:tcPr>
            <w:tcW w:w="6487"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Специалист 1-го разряда</w:t>
            </w:r>
          </w:p>
        </w:tc>
        <w:tc>
          <w:tcPr>
            <w:tcW w:w="3770"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1,26</w:t>
            </w:r>
          </w:p>
        </w:tc>
      </w:tr>
      <w:tr w:rsidR="00761F89" w:rsidRPr="00761F89" w:rsidTr="00D220D3">
        <w:trPr>
          <w:trHeight w:val="307"/>
        </w:trPr>
        <w:tc>
          <w:tcPr>
            <w:tcW w:w="6487"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Специалист 2-го разряда</w:t>
            </w:r>
          </w:p>
        </w:tc>
        <w:tc>
          <w:tcPr>
            <w:tcW w:w="3770"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1,13</w:t>
            </w:r>
          </w:p>
        </w:tc>
      </w:tr>
    </w:tbl>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3.3. Ежемесячная надбавка к должностному окладу за классный чин муниципальных служащих устанавливается в следующих размерах:</w:t>
      </w:r>
    </w:p>
    <w:tbl>
      <w:tblPr>
        <w:tblW w:w="0" w:type="auto"/>
        <w:tblInd w:w="468" w:type="dxa"/>
        <w:tblLayout w:type="fixed"/>
        <w:tblLook w:val="0000" w:firstRow="0" w:lastRow="0" w:firstColumn="0" w:lastColumn="0" w:noHBand="0" w:noVBand="0"/>
      </w:tblPr>
      <w:tblGrid>
        <w:gridCol w:w="5760"/>
        <w:gridCol w:w="3610"/>
      </w:tblGrid>
      <w:tr w:rsidR="00761F89" w:rsidRPr="00761F89" w:rsidTr="00D220D3">
        <w:tc>
          <w:tcPr>
            <w:tcW w:w="5760" w:type="dxa"/>
            <w:tcBorders>
              <w:top w:val="single" w:sz="4" w:space="0" w:color="000000"/>
              <w:left w:val="single" w:sz="4" w:space="0" w:color="000000"/>
              <w:bottom w:val="single" w:sz="4" w:space="0" w:color="000000"/>
            </w:tcBorders>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Советник муниципальной службы 1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1300</w:t>
            </w:r>
          </w:p>
        </w:tc>
      </w:tr>
      <w:tr w:rsidR="00761F89" w:rsidRPr="00761F89" w:rsidTr="00D220D3">
        <w:tc>
          <w:tcPr>
            <w:tcW w:w="5760" w:type="dxa"/>
            <w:tcBorders>
              <w:top w:val="single" w:sz="4" w:space="0" w:color="000000"/>
              <w:left w:val="single" w:sz="4" w:space="0" w:color="000000"/>
              <w:bottom w:val="single" w:sz="4" w:space="0" w:color="000000"/>
            </w:tcBorders>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Советник муниципальной службы 2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1238</w:t>
            </w:r>
          </w:p>
        </w:tc>
      </w:tr>
      <w:tr w:rsidR="00761F89" w:rsidRPr="00761F89" w:rsidTr="00D220D3">
        <w:tc>
          <w:tcPr>
            <w:tcW w:w="5760" w:type="dxa"/>
            <w:tcBorders>
              <w:top w:val="single" w:sz="4" w:space="0" w:color="000000"/>
              <w:left w:val="single" w:sz="4" w:space="0" w:color="000000"/>
              <w:bottom w:val="single" w:sz="4" w:space="0" w:color="000000"/>
            </w:tcBorders>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Советник муниципальной службы 3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1180</w:t>
            </w:r>
          </w:p>
        </w:tc>
      </w:tr>
      <w:tr w:rsidR="00761F89" w:rsidRPr="00761F89" w:rsidTr="00D220D3">
        <w:tc>
          <w:tcPr>
            <w:tcW w:w="5760" w:type="dxa"/>
            <w:tcBorders>
              <w:top w:val="single" w:sz="4" w:space="0" w:color="000000"/>
              <w:left w:val="single" w:sz="4" w:space="0" w:color="000000"/>
              <w:bottom w:val="single" w:sz="4" w:space="0" w:color="000000"/>
            </w:tcBorders>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Секретарь муниципальной службы 1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968</w:t>
            </w:r>
          </w:p>
        </w:tc>
      </w:tr>
      <w:tr w:rsidR="00761F89" w:rsidRPr="00761F89" w:rsidTr="00D220D3">
        <w:tc>
          <w:tcPr>
            <w:tcW w:w="5760" w:type="dxa"/>
            <w:tcBorders>
              <w:top w:val="single" w:sz="4" w:space="0" w:color="000000"/>
              <w:left w:val="single" w:sz="4" w:space="0" w:color="000000"/>
              <w:bottom w:val="single" w:sz="4" w:space="0" w:color="000000"/>
            </w:tcBorders>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Секретарь муниципальной службы 2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916</w:t>
            </w:r>
          </w:p>
        </w:tc>
      </w:tr>
      <w:tr w:rsidR="00761F89" w:rsidRPr="00761F89" w:rsidTr="00D220D3">
        <w:tc>
          <w:tcPr>
            <w:tcW w:w="5760" w:type="dxa"/>
            <w:tcBorders>
              <w:top w:val="single" w:sz="4" w:space="0" w:color="000000"/>
              <w:left w:val="single" w:sz="4" w:space="0" w:color="000000"/>
              <w:bottom w:val="single" w:sz="4" w:space="0" w:color="000000"/>
            </w:tcBorders>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Секретарь муниципальной службы 3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752</w:t>
            </w:r>
          </w:p>
        </w:tc>
      </w:tr>
    </w:tbl>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3.4. Ежемесячная надбавка к должностному окладу за выслугу лет на муниципальной службе устанавливается в зависимости от стажа муниципальной службы в следующих размерах:</w:t>
      </w:r>
    </w:p>
    <w:tbl>
      <w:tblPr>
        <w:tblW w:w="10483" w:type="dxa"/>
        <w:tblInd w:w="70" w:type="dxa"/>
        <w:tblLayout w:type="fixed"/>
        <w:tblCellMar>
          <w:left w:w="70" w:type="dxa"/>
          <w:right w:w="70" w:type="dxa"/>
        </w:tblCellMar>
        <w:tblLook w:val="0000" w:firstRow="0" w:lastRow="0" w:firstColumn="0" w:lastColumn="0" w:noHBand="0" w:noVBand="0"/>
      </w:tblPr>
      <w:tblGrid>
        <w:gridCol w:w="5161"/>
        <w:gridCol w:w="5322"/>
      </w:tblGrid>
      <w:tr w:rsidR="00761F89" w:rsidRPr="00761F89" w:rsidTr="00D220D3">
        <w:trPr>
          <w:trHeight w:val="562"/>
        </w:trPr>
        <w:tc>
          <w:tcPr>
            <w:tcW w:w="5161" w:type="dxa"/>
            <w:tcBorders>
              <w:top w:val="single" w:sz="6" w:space="0" w:color="auto"/>
              <w:left w:val="single" w:sz="6" w:space="0" w:color="auto"/>
              <w:bottom w:val="single" w:sz="6" w:space="0" w:color="auto"/>
              <w:right w:val="single" w:sz="6" w:space="0" w:color="auto"/>
            </w:tcBorders>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Стаж муниципальной службы</w:t>
            </w:r>
          </w:p>
        </w:tc>
        <w:tc>
          <w:tcPr>
            <w:tcW w:w="5322" w:type="dxa"/>
            <w:tcBorders>
              <w:top w:val="single" w:sz="6" w:space="0" w:color="auto"/>
              <w:left w:val="single" w:sz="6" w:space="0" w:color="auto"/>
              <w:bottom w:val="single" w:sz="6" w:space="0" w:color="auto"/>
              <w:right w:val="single" w:sz="6" w:space="0" w:color="auto"/>
            </w:tcBorders>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 к окладу денежного содержания </w:t>
            </w:r>
          </w:p>
        </w:tc>
      </w:tr>
      <w:tr w:rsidR="00761F89" w:rsidRPr="00761F89" w:rsidTr="00D220D3">
        <w:trPr>
          <w:trHeight w:val="332"/>
        </w:trPr>
        <w:tc>
          <w:tcPr>
            <w:tcW w:w="5161" w:type="dxa"/>
            <w:tcBorders>
              <w:top w:val="single" w:sz="6" w:space="0" w:color="auto"/>
              <w:left w:val="single" w:sz="6" w:space="0" w:color="auto"/>
              <w:bottom w:val="single" w:sz="6" w:space="0" w:color="auto"/>
              <w:right w:val="single" w:sz="6" w:space="0" w:color="auto"/>
            </w:tcBorders>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от 1 года до 5 лет</w:t>
            </w:r>
          </w:p>
        </w:tc>
        <w:tc>
          <w:tcPr>
            <w:tcW w:w="5322" w:type="dxa"/>
            <w:tcBorders>
              <w:top w:val="single" w:sz="6" w:space="0" w:color="auto"/>
              <w:left w:val="single" w:sz="6" w:space="0" w:color="auto"/>
              <w:bottom w:val="single" w:sz="6" w:space="0" w:color="auto"/>
              <w:right w:val="single" w:sz="6" w:space="0" w:color="auto"/>
            </w:tcBorders>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10</w:t>
            </w:r>
          </w:p>
        </w:tc>
      </w:tr>
      <w:tr w:rsidR="00761F89" w:rsidRPr="00761F89" w:rsidTr="00D220D3">
        <w:trPr>
          <w:trHeight w:val="266"/>
        </w:trPr>
        <w:tc>
          <w:tcPr>
            <w:tcW w:w="5161" w:type="dxa"/>
            <w:tcBorders>
              <w:top w:val="single" w:sz="6" w:space="0" w:color="auto"/>
              <w:left w:val="single" w:sz="6" w:space="0" w:color="auto"/>
              <w:bottom w:val="single" w:sz="6" w:space="0" w:color="auto"/>
              <w:right w:val="single" w:sz="6" w:space="0" w:color="auto"/>
            </w:tcBorders>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от 5 до 10 лет</w:t>
            </w:r>
          </w:p>
        </w:tc>
        <w:tc>
          <w:tcPr>
            <w:tcW w:w="5322" w:type="dxa"/>
            <w:tcBorders>
              <w:top w:val="single" w:sz="6" w:space="0" w:color="auto"/>
              <w:left w:val="single" w:sz="6" w:space="0" w:color="auto"/>
              <w:bottom w:val="single" w:sz="6" w:space="0" w:color="auto"/>
              <w:right w:val="single" w:sz="6" w:space="0" w:color="auto"/>
            </w:tcBorders>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15</w:t>
            </w:r>
          </w:p>
        </w:tc>
      </w:tr>
      <w:tr w:rsidR="00761F89" w:rsidRPr="00761F89" w:rsidTr="00D220D3">
        <w:trPr>
          <w:trHeight w:val="343"/>
        </w:trPr>
        <w:tc>
          <w:tcPr>
            <w:tcW w:w="5161" w:type="dxa"/>
            <w:tcBorders>
              <w:top w:val="single" w:sz="6" w:space="0" w:color="auto"/>
              <w:left w:val="single" w:sz="6" w:space="0" w:color="auto"/>
              <w:bottom w:val="single" w:sz="6" w:space="0" w:color="auto"/>
              <w:right w:val="single" w:sz="6" w:space="0" w:color="auto"/>
            </w:tcBorders>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от 10 до 15 лет</w:t>
            </w:r>
          </w:p>
        </w:tc>
        <w:tc>
          <w:tcPr>
            <w:tcW w:w="5322" w:type="dxa"/>
            <w:tcBorders>
              <w:top w:val="single" w:sz="6" w:space="0" w:color="auto"/>
              <w:left w:val="single" w:sz="6" w:space="0" w:color="auto"/>
              <w:bottom w:val="single" w:sz="6" w:space="0" w:color="auto"/>
              <w:right w:val="single" w:sz="6" w:space="0" w:color="auto"/>
            </w:tcBorders>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20</w:t>
            </w:r>
          </w:p>
        </w:tc>
      </w:tr>
      <w:tr w:rsidR="00761F89" w:rsidRPr="00761F89" w:rsidTr="00D220D3">
        <w:trPr>
          <w:trHeight w:val="269"/>
        </w:trPr>
        <w:tc>
          <w:tcPr>
            <w:tcW w:w="5161" w:type="dxa"/>
            <w:tcBorders>
              <w:top w:val="single" w:sz="6" w:space="0" w:color="auto"/>
              <w:left w:val="single" w:sz="6" w:space="0" w:color="auto"/>
              <w:bottom w:val="single" w:sz="6" w:space="0" w:color="auto"/>
              <w:right w:val="single" w:sz="6" w:space="0" w:color="auto"/>
            </w:tcBorders>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15 лет и выше</w:t>
            </w:r>
          </w:p>
        </w:tc>
        <w:tc>
          <w:tcPr>
            <w:tcW w:w="5322" w:type="dxa"/>
            <w:tcBorders>
              <w:top w:val="single" w:sz="6" w:space="0" w:color="auto"/>
              <w:left w:val="single" w:sz="6" w:space="0" w:color="auto"/>
              <w:bottom w:val="single" w:sz="6" w:space="0" w:color="auto"/>
              <w:right w:val="single" w:sz="6" w:space="0" w:color="auto"/>
            </w:tcBorders>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30</w:t>
            </w:r>
          </w:p>
        </w:tc>
      </w:tr>
    </w:tbl>
    <w:p w:rsidR="00761F89" w:rsidRPr="00761F89" w:rsidRDefault="00761F89" w:rsidP="00761F89">
      <w:pPr>
        <w:spacing w:line="240" w:lineRule="auto"/>
        <w:jc w:val="left"/>
        <w:rPr>
          <w:rFonts w:ascii="Times New Roman" w:hAnsi="Times New Roman" w:cs="Times New Roman"/>
          <w:sz w:val="20"/>
          <w:szCs w:val="20"/>
        </w:rPr>
      </w:pP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3.5. Ежемесячная надбавка к должностному окладу за особые условия муниципальной службы устанавливается в зависимости от группы должностей муниципальной службы в следующих размерах:</w:t>
      </w:r>
    </w:p>
    <w:p w:rsidR="00761F89" w:rsidRPr="00761F89" w:rsidRDefault="00761F89" w:rsidP="00761F89">
      <w:pPr>
        <w:numPr>
          <w:ilvl w:val="0"/>
          <w:numId w:val="14"/>
        </w:num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По ведущим должностям муниципальной службы –120 % должностного оклада;</w:t>
      </w:r>
    </w:p>
    <w:p w:rsidR="00761F89" w:rsidRPr="00761F89" w:rsidRDefault="00761F89" w:rsidP="00761F89">
      <w:pPr>
        <w:numPr>
          <w:ilvl w:val="0"/>
          <w:numId w:val="14"/>
        </w:num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По младшим должностям муниципальной службы –60 % должностного оклада;</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Размер ежемесячной надбавки к должностному окладу за особые условия муниципальной службы устанавливается муниципальному служащему индивидуально, исходя из интенсивности и сложности его труда с учетом:</w:t>
      </w:r>
    </w:p>
    <w:p w:rsidR="00761F89" w:rsidRPr="00761F89" w:rsidRDefault="00761F89" w:rsidP="00761F89">
      <w:pPr>
        <w:numPr>
          <w:ilvl w:val="0"/>
          <w:numId w:val="13"/>
        </w:num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профессионального уровня исполнения им должностных обязанностей в соответствии с должностной инструкцией;</w:t>
      </w:r>
    </w:p>
    <w:p w:rsidR="00761F89" w:rsidRPr="00761F89" w:rsidRDefault="00761F89" w:rsidP="00761F89">
      <w:pPr>
        <w:numPr>
          <w:ilvl w:val="0"/>
          <w:numId w:val="13"/>
        </w:num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компетентности в принятии управленческих решений, ответственности в обеспечении высокого уровня исполнительской дисциплины;</w:t>
      </w:r>
    </w:p>
    <w:p w:rsidR="00761F89" w:rsidRPr="00761F89" w:rsidRDefault="00761F89" w:rsidP="00761F89">
      <w:pPr>
        <w:numPr>
          <w:ilvl w:val="0"/>
          <w:numId w:val="13"/>
        </w:num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опыта работы по специальности и (или) по замещаемой должности.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Конкретный размер ежемесячной надбавки к должностному окладу за особые условия муниципальной службы устанавливается главой   в форме распоряжения. </w:t>
      </w:r>
    </w:p>
    <w:p w:rsidR="00761F89" w:rsidRPr="00761F89" w:rsidRDefault="00761F89" w:rsidP="00761F89">
      <w:pPr>
        <w:spacing w:line="240" w:lineRule="auto"/>
        <w:jc w:val="left"/>
        <w:rPr>
          <w:rFonts w:ascii="Times New Roman" w:hAnsi="Times New Roman" w:cs="Times New Roman"/>
          <w:sz w:val="20"/>
          <w:szCs w:val="20"/>
        </w:rPr>
      </w:pPr>
      <w:proofErr w:type="gramStart"/>
      <w:r w:rsidRPr="00761F89">
        <w:rPr>
          <w:rFonts w:ascii="Times New Roman" w:hAnsi="Times New Roman" w:cs="Times New Roman"/>
          <w:sz w:val="20"/>
          <w:szCs w:val="20"/>
        </w:rPr>
        <w:t>Учитывая сложность и напряженность выполняемой работы, а также в случае возникновения конкретных обстоятельств, размер ежемесячной надбавки к должностному окладу за особые условия муниципальной службы может быть пересмотрен в сторону увеличения (но не более установленного по соответствующей группе должностей муниципальной службы размера), либо снижения с соблюдением требований статьи 74 Трудового кодекса РФ.</w:t>
      </w:r>
      <w:proofErr w:type="gramEnd"/>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3.6. Ежемесячное денежное поощрение муниципальному служащему устанавливается в следующих размерах: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81"/>
        <w:gridCol w:w="4565"/>
      </w:tblGrid>
      <w:tr w:rsidR="00761F89" w:rsidRPr="00761F89" w:rsidTr="00D220D3">
        <w:tc>
          <w:tcPr>
            <w:tcW w:w="5068"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Наименование должности</w:t>
            </w:r>
          </w:p>
        </w:tc>
        <w:tc>
          <w:tcPr>
            <w:tcW w:w="5069"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Норматив ежемесячного денежного поощрения (ЕДП)</w:t>
            </w:r>
          </w:p>
        </w:tc>
      </w:tr>
      <w:tr w:rsidR="00761F89" w:rsidRPr="00761F89" w:rsidTr="00D220D3">
        <w:tc>
          <w:tcPr>
            <w:tcW w:w="5068"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Заместитель главы администрации</w:t>
            </w:r>
          </w:p>
        </w:tc>
        <w:tc>
          <w:tcPr>
            <w:tcW w:w="5069"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1,5-2,38</w:t>
            </w:r>
          </w:p>
        </w:tc>
      </w:tr>
      <w:tr w:rsidR="00761F89" w:rsidRPr="00761F89" w:rsidTr="00D220D3">
        <w:tc>
          <w:tcPr>
            <w:tcW w:w="5068"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Специалист 1-го разряда</w:t>
            </w:r>
          </w:p>
        </w:tc>
        <w:tc>
          <w:tcPr>
            <w:tcW w:w="5069"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1,5-3,05</w:t>
            </w:r>
          </w:p>
        </w:tc>
      </w:tr>
      <w:tr w:rsidR="00761F89" w:rsidRPr="00761F89" w:rsidTr="00D220D3">
        <w:tc>
          <w:tcPr>
            <w:tcW w:w="5068"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Специалист 2-го разряда</w:t>
            </w:r>
          </w:p>
        </w:tc>
        <w:tc>
          <w:tcPr>
            <w:tcW w:w="5069" w:type="dxa"/>
            <w:shd w:val="clear" w:color="auto" w:fill="auto"/>
          </w:tcPr>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1,5-3,05</w:t>
            </w:r>
          </w:p>
        </w:tc>
      </w:tr>
    </w:tbl>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Конкретный размер ежемесячного денежного поощрения муниципальным служащим определяется главой   по предоставлению непосредственного руководителя муниципального служащего в зависимости от личного вклада муниципального служащего в результаты деятельности.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При определении конкретного размера ежемесячного денежного поощрения учитываются:</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профессиональная компетентность муниципальных служащих;</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уровень исполнительской дисциплины;</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опыт профессиональной служебной деятельности;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степень самостоятельности и ответственности, инициатива, творческое отношение к исполнению должностных обязанностей;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lastRenderedPageBreak/>
        <w:t>- новизна вырабатываемых и предлагаемых решений, применение в работе современных форм и методов работы.</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3.7. Премии за выполнение особо важных и сложных заданий, выплачиваемые муниципальному служащему, максимальными размерами не ограничиваются в случае экономии  расходов на оплату труда и устанавливаются в процентах к должностному окладу. Размер премии за выполнение особо важных и сложных заданий определяется, исходя из личного вклада муниципального служащего в обеспечение выполнения особых заданий, результатов их исполнения, а также за высокий уровень организационного обеспечения мероприятий, подготовки информационно-аналитических и иных материалов и т.п.</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Решение о выплате и размере премии за выполнение особо важных и сложных заданий принимается главой. </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При формировании годового фонда оплаты труда муниципальных служащих на выплату премий за выполнение особо важных и сложных заданий предусматривается по 2 должностных оклада в расчете на одну штатную единицу.</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3.8. Единовременная выплата при предоставлении ежегодного оплачиваемого отпуска муниципальному служащему производится в размере 2 должностных окладов.</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3.9. Материальная помощь муниципальному служащему выплачивается в размере 1 должностного оклада на основании его личного заявления один раз в календарном году при предоставлении ежегодного оплачиваемого отпуска либо в иное время в течение календарного года.</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Материальная помощь муниципальным служащим, принятым в местную администрацию или уволенным в течение календарного года, выплачивается пропорционально отработанному ими времени в календарном году.</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3.10. При выходе муниципального служащего на государственную пенсию выплачивается единовременное денежное вознаграждение в размере до 10-ти должностных окладов при условии наличия у муниципального служащего стажа муниципальной службы не менее 15 лет. Решение о выплате и размере указанного вознаграждения принимается Главой.</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3.11. На должностной оклад и дополнительные выплаты начисляется районный коэффициент.</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3.12. </w:t>
      </w:r>
      <w:proofErr w:type="gramStart"/>
      <w:r w:rsidRPr="00761F89">
        <w:rPr>
          <w:rFonts w:ascii="Times New Roman" w:hAnsi="Times New Roman" w:cs="Times New Roman"/>
          <w:sz w:val="20"/>
          <w:szCs w:val="20"/>
        </w:rPr>
        <w:t>По решению главы, которое оформляется распоряжением местной администрации, в случае возникновения чрезвычайной ситуации (продолжительного заболевания муниципального служащего, смерти его близкого родственника, причинения вреда имуществу в результате пожара, кражи, стихийного бедствия и иных непредвиденных обстоятельствах) муниципальному служащему в порядке исключения может быть дополнительно выплачена материальная помощь в пределах установленного фонда оплаты труда (в случае наличия экономии средств по фонду) на основании</w:t>
      </w:r>
      <w:proofErr w:type="gramEnd"/>
      <w:r w:rsidRPr="00761F89">
        <w:rPr>
          <w:rFonts w:ascii="Times New Roman" w:hAnsi="Times New Roman" w:cs="Times New Roman"/>
          <w:sz w:val="20"/>
          <w:szCs w:val="20"/>
        </w:rPr>
        <w:t xml:space="preserve"> его личного заявления и документа, подтверждающего факт возникновения чрезвычайной ситуации.</w:t>
      </w:r>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 xml:space="preserve">3.13. </w:t>
      </w:r>
      <w:proofErr w:type="gramStart"/>
      <w:r w:rsidRPr="00761F89">
        <w:rPr>
          <w:rFonts w:ascii="Times New Roman" w:hAnsi="Times New Roman" w:cs="Times New Roman"/>
          <w:sz w:val="20"/>
          <w:szCs w:val="20"/>
        </w:rPr>
        <w:t>По результатам работы за год муниципальным служащим может быть выплачена премия в пределах годового фонда оплаты их труда (в случае наличия экономии средств по фонду), размер которой устанавливается главой   в процентах к должностному окладу в зависимости от результативности и эффективности деятельности муниципального служащего и его вклада в достижение задач, стоящих перед местной администрацией.</w:t>
      </w:r>
      <w:proofErr w:type="gramEnd"/>
    </w:p>
    <w:p w:rsidR="00761F89" w:rsidRPr="00761F89" w:rsidRDefault="00761F89" w:rsidP="00761F89">
      <w:pPr>
        <w:spacing w:line="240" w:lineRule="auto"/>
        <w:jc w:val="left"/>
        <w:rPr>
          <w:rFonts w:ascii="Times New Roman" w:hAnsi="Times New Roman" w:cs="Times New Roman"/>
          <w:sz w:val="20"/>
          <w:szCs w:val="20"/>
        </w:rPr>
      </w:pPr>
      <w:r w:rsidRPr="00761F89">
        <w:rPr>
          <w:rFonts w:ascii="Times New Roman" w:hAnsi="Times New Roman" w:cs="Times New Roman"/>
          <w:sz w:val="20"/>
          <w:szCs w:val="20"/>
        </w:rPr>
        <w:t>3.14. Увеличение (индексация) должностных окладов муниципальных служащих производится при увеличении (индексации) окладов денежного содержания государственных гражданских служащих в соответствии с постановлением Губернатора Новосибирской области.</w:t>
      </w:r>
    </w:p>
    <w:p w:rsidR="00761F89" w:rsidRPr="00761F89" w:rsidRDefault="00761F89" w:rsidP="00761F89">
      <w:pPr>
        <w:spacing w:line="240" w:lineRule="auto"/>
        <w:jc w:val="left"/>
        <w:rPr>
          <w:rFonts w:ascii="Times New Roman" w:hAnsi="Times New Roman" w:cs="Times New Roman"/>
          <w:sz w:val="20"/>
          <w:szCs w:val="20"/>
        </w:rPr>
      </w:pPr>
    </w:p>
    <w:p w:rsidR="00761F89" w:rsidRDefault="00761F89" w:rsidP="00761F89">
      <w:pPr>
        <w:spacing w:line="240" w:lineRule="auto"/>
        <w:jc w:val="left"/>
        <w:rPr>
          <w:rFonts w:ascii="Times New Roman" w:hAnsi="Times New Roman" w:cs="Times New Roman"/>
          <w:b/>
          <w:bCs/>
          <w:sz w:val="20"/>
          <w:szCs w:val="20"/>
        </w:rPr>
      </w:pPr>
    </w:p>
    <w:p w:rsidR="00761F89" w:rsidRDefault="00761F89" w:rsidP="00761F89">
      <w:pPr>
        <w:spacing w:line="240" w:lineRule="auto"/>
        <w:jc w:val="left"/>
        <w:rPr>
          <w:rFonts w:ascii="Times New Roman" w:hAnsi="Times New Roman" w:cs="Times New Roman"/>
          <w:b/>
          <w:bCs/>
          <w:sz w:val="20"/>
          <w:szCs w:val="20"/>
        </w:rPr>
      </w:pPr>
    </w:p>
    <w:p w:rsidR="00761F89" w:rsidRDefault="00761F89" w:rsidP="00761F89">
      <w:pPr>
        <w:spacing w:line="240" w:lineRule="auto"/>
        <w:jc w:val="left"/>
        <w:rPr>
          <w:rFonts w:ascii="Times New Roman" w:hAnsi="Times New Roman" w:cs="Times New Roman"/>
          <w:b/>
          <w:bCs/>
          <w:sz w:val="20"/>
          <w:szCs w:val="20"/>
        </w:rPr>
      </w:pPr>
    </w:p>
    <w:p w:rsidR="00761F89" w:rsidRPr="00761F89" w:rsidRDefault="00761F89" w:rsidP="00761F89">
      <w:pPr>
        <w:spacing w:line="240" w:lineRule="auto"/>
        <w:jc w:val="left"/>
        <w:rPr>
          <w:rFonts w:ascii="Times New Roman" w:hAnsi="Times New Roman" w:cs="Times New Roman"/>
          <w:b/>
          <w:bCs/>
          <w:sz w:val="20"/>
          <w:szCs w:val="20"/>
        </w:rPr>
      </w:pPr>
      <w:bookmarkStart w:id="0" w:name="_GoBack"/>
      <w:bookmarkEnd w:id="0"/>
    </w:p>
    <w:p w:rsidR="00761F89" w:rsidRDefault="00761F89" w:rsidP="00A02718">
      <w:pPr>
        <w:spacing w:line="240" w:lineRule="auto"/>
        <w:jc w:val="left"/>
        <w:rPr>
          <w:rFonts w:ascii="Times New Roman" w:hAnsi="Times New Roman" w:cs="Times New Roman"/>
          <w:sz w:val="20"/>
          <w:szCs w:val="20"/>
        </w:rPr>
      </w:pPr>
    </w:p>
    <w:p w:rsidR="00761F89" w:rsidRDefault="00761F89" w:rsidP="00A02718">
      <w:pPr>
        <w:spacing w:line="240" w:lineRule="auto"/>
        <w:jc w:val="left"/>
        <w:rPr>
          <w:rFonts w:ascii="Times New Roman" w:hAnsi="Times New Roman" w:cs="Times New Roman"/>
          <w:sz w:val="20"/>
          <w:szCs w:val="20"/>
        </w:rPr>
      </w:pPr>
    </w:p>
    <w:p w:rsidR="00761F89" w:rsidRDefault="00761F89" w:rsidP="00A02718">
      <w:pPr>
        <w:spacing w:line="240" w:lineRule="auto"/>
        <w:jc w:val="left"/>
        <w:rPr>
          <w:rFonts w:ascii="Times New Roman" w:hAnsi="Times New Roman" w:cs="Times New Roman"/>
          <w:sz w:val="20"/>
          <w:szCs w:val="20"/>
        </w:rPr>
      </w:pPr>
    </w:p>
    <w:p w:rsidR="00761F89" w:rsidRDefault="00761F89" w:rsidP="00A02718">
      <w:pPr>
        <w:spacing w:line="240" w:lineRule="auto"/>
        <w:jc w:val="left"/>
        <w:rPr>
          <w:rFonts w:ascii="Times New Roman" w:hAnsi="Times New Roman" w:cs="Times New Roman"/>
          <w:sz w:val="20"/>
          <w:szCs w:val="20"/>
        </w:rPr>
      </w:pPr>
    </w:p>
    <w:p w:rsidR="00A02718" w:rsidRDefault="00A02718" w:rsidP="00A02718">
      <w:pPr>
        <w:spacing w:line="240" w:lineRule="auto"/>
        <w:jc w:val="left"/>
        <w:rPr>
          <w:rFonts w:ascii="Times New Roman" w:hAnsi="Times New Roman" w:cs="Times New Roman"/>
          <w:sz w:val="20"/>
          <w:szCs w:val="20"/>
        </w:rPr>
      </w:pPr>
    </w:p>
    <w:p w:rsidR="00A02718" w:rsidRPr="00A02718" w:rsidRDefault="00A02718" w:rsidP="00A02718">
      <w:pPr>
        <w:spacing w:line="240" w:lineRule="auto"/>
        <w:jc w:val="left"/>
        <w:rPr>
          <w:rFonts w:ascii="Times New Roman" w:hAnsi="Times New Roman" w:cs="Times New Roman"/>
          <w:sz w:val="20"/>
          <w:szCs w:val="20"/>
        </w:rPr>
      </w:pPr>
    </w:p>
    <w:tbl>
      <w:tblPr>
        <w:tblStyle w:val="a3"/>
        <w:tblW w:w="0" w:type="auto"/>
        <w:tblLook w:val="04A0" w:firstRow="1" w:lastRow="0" w:firstColumn="1" w:lastColumn="0" w:noHBand="0" w:noVBand="1"/>
      </w:tblPr>
      <w:tblGrid>
        <w:gridCol w:w="3048"/>
        <w:gridCol w:w="3049"/>
        <w:gridCol w:w="3049"/>
      </w:tblGrid>
      <w:tr w:rsidR="00A02718" w:rsidRPr="00A02718" w:rsidTr="00FC1238">
        <w:tc>
          <w:tcPr>
            <w:tcW w:w="3048" w:type="dxa"/>
          </w:tcPr>
          <w:p w:rsidR="00A02718" w:rsidRPr="00A02718" w:rsidRDefault="00A02718" w:rsidP="00A02718">
            <w:pPr>
              <w:jc w:val="left"/>
              <w:rPr>
                <w:rFonts w:ascii="Times New Roman" w:hAnsi="Times New Roman" w:cs="Times New Roman"/>
                <w:sz w:val="20"/>
                <w:szCs w:val="20"/>
              </w:rPr>
            </w:pPr>
            <w:r w:rsidRPr="00A02718">
              <w:rPr>
                <w:rFonts w:ascii="Times New Roman" w:hAnsi="Times New Roman" w:cs="Times New Roman"/>
                <w:sz w:val="20"/>
                <w:szCs w:val="20"/>
              </w:rPr>
              <w:t>Администрация Маюровского сельсовета, Совет депутатов Маюровского сельсовета</w:t>
            </w:r>
          </w:p>
        </w:tc>
        <w:tc>
          <w:tcPr>
            <w:tcW w:w="3049" w:type="dxa"/>
          </w:tcPr>
          <w:p w:rsidR="00A02718" w:rsidRPr="00A02718" w:rsidRDefault="00A02718" w:rsidP="00A02718">
            <w:pPr>
              <w:jc w:val="left"/>
              <w:rPr>
                <w:rFonts w:ascii="Times New Roman" w:hAnsi="Times New Roman" w:cs="Times New Roman"/>
                <w:sz w:val="20"/>
                <w:szCs w:val="20"/>
              </w:rPr>
            </w:pPr>
            <w:r w:rsidRPr="00A02718">
              <w:rPr>
                <w:rFonts w:ascii="Times New Roman" w:hAnsi="Times New Roman" w:cs="Times New Roman"/>
                <w:sz w:val="20"/>
                <w:szCs w:val="20"/>
              </w:rPr>
              <w:t>Адрес издателя:                       633636, Новосибирская область, Сузунский район, с. Маюрово, ул. Центральная, 11                Факс: 8 (38346)-44-939</w:t>
            </w:r>
          </w:p>
        </w:tc>
        <w:tc>
          <w:tcPr>
            <w:tcW w:w="3049" w:type="dxa"/>
          </w:tcPr>
          <w:p w:rsidR="00A02718" w:rsidRPr="00A02718" w:rsidRDefault="00A02718" w:rsidP="00A02718">
            <w:pPr>
              <w:jc w:val="left"/>
              <w:rPr>
                <w:rFonts w:ascii="Times New Roman" w:hAnsi="Times New Roman" w:cs="Times New Roman"/>
                <w:sz w:val="20"/>
                <w:szCs w:val="20"/>
              </w:rPr>
            </w:pPr>
            <w:r w:rsidRPr="00A02718">
              <w:rPr>
                <w:rFonts w:ascii="Times New Roman" w:hAnsi="Times New Roman" w:cs="Times New Roman"/>
                <w:sz w:val="20"/>
                <w:szCs w:val="20"/>
              </w:rPr>
              <w:t>Тираж 3 экземпляра. Распространяется             бесплатно.                      Отпечатано в                Администрации                Маюровского                       сельсовета</w:t>
            </w:r>
          </w:p>
        </w:tc>
      </w:tr>
    </w:tbl>
    <w:p w:rsidR="00A02718" w:rsidRDefault="00A02718" w:rsidP="00BA305F">
      <w:pPr>
        <w:spacing w:line="240" w:lineRule="auto"/>
        <w:jc w:val="left"/>
        <w:rPr>
          <w:rFonts w:ascii="Times New Roman" w:hAnsi="Times New Roman" w:cs="Times New Roman"/>
          <w:sz w:val="20"/>
          <w:szCs w:val="20"/>
        </w:rPr>
        <w:sectPr w:rsidR="00A02718" w:rsidSect="0066668F">
          <w:pgSz w:w="11906" w:h="16838"/>
          <w:pgMar w:top="1134" w:right="1418" w:bottom="1134" w:left="1558"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20"/>
          <w:docGrid w:linePitch="299"/>
        </w:sectPr>
      </w:pPr>
    </w:p>
    <w:p w:rsidR="00811CBC" w:rsidRPr="0042395E" w:rsidRDefault="00811CBC" w:rsidP="00A02718">
      <w:pPr>
        <w:spacing w:line="240" w:lineRule="auto"/>
        <w:jc w:val="left"/>
        <w:rPr>
          <w:rFonts w:ascii="Times New Roman" w:hAnsi="Times New Roman" w:cs="Times New Roman"/>
          <w:sz w:val="20"/>
          <w:szCs w:val="20"/>
        </w:rPr>
      </w:pPr>
    </w:p>
    <w:sectPr w:rsidR="00811CBC" w:rsidRPr="0042395E" w:rsidSect="00A02718">
      <w:pgSz w:w="11906" w:h="16838"/>
      <w:pgMar w:top="1134" w:right="1418" w:bottom="1134" w:left="1558"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687" w:usb1="00000000" w:usb2="00000000" w:usb3="00000000" w:csb0="0000009F" w:csb1="00000000"/>
  </w:font>
  <w:font w:name="Mangal">
    <w:panose1 w:val="00000400000000000000"/>
    <w:charset w:val="01"/>
    <w:family w:val="roman"/>
    <w:notTrueType/>
    <w:pitch w:val="variable"/>
    <w:sig w:usb0="00002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4C42DEE"/>
    <w:name w:val="WW8Num2"/>
    <w:lvl w:ilvl="0">
      <w:start w:val="1"/>
      <w:numFmt w:val="decimal"/>
      <w:lvlText w:val="%1."/>
      <w:lvlJc w:val="left"/>
      <w:pPr>
        <w:tabs>
          <w:tab w:val="num" w:pos="704"/>
        </w:tabs>
        <w:ind w:left="704" w:hanging="278"/>
      </w:pPr>
      <w:rPr>
        <w:color w:val="000000"/>
        <w:sz w:val="27"/>
      </w:rPr>
    </w:lvl>
  </w:abstractNum>
  <w:abstractNum w:abstractNumId="1">
    <w:nsid w:val="013E5639"/>
    <w:multiLevelType w:val="hybridMultilevel"/>
    <w:tmpl w:val="713C686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2D02381"/>
    <w:multiLevelType w:val="hybridMultilevel"/>
    <w:tmpl w:val="0BB0A1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AD44F6"/>
    <w:multiLevelType w:val="multilevel"/>
    <w:tmpl w:val="A2B46A66"/>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4">
    <w:nsid w:val="0C5C4F55"/>
    <w:multiLevelType w:val="hybridMultilevel"/>
    <w:tmpl w:val="3F4CAFA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6283163"/>
    <w:multiLevelType w:val="hybridMultilevel"/>
    <w:tmpl w:val="CEA07E90"/>
    <w:lvl w:ilvl="0" w:tplc="F5AC76BA">
      <w:start w:val="6"/>
      <w:numFmt w:val="decimal"/>
      <w:lvlText w:val="%1)"/>
      <w:lvlJc w:val="left"/>
      <w:pPr>
        <w:ind w:left="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8CCD0C4">
      <w:start w:val="1"/>
      <w:numFmt w:val="lowerLetter"/>
      <w:lvlText w:val="%2"/>
      <w:lvlJc w:val="left"/>
      <w:pPr>
        <w:ind w:left="208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2" w:tplc="9244DE0A">
      <w:start w:val="1"/>
      <w:numFmt w:val="lowerRoman"/>
      <w:lvlText w:val="%3"/>
      <w:lvlJc w:val="left"/>
      <w:pPr>
        <w:ind w:left="280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3" w:tplc="C14AC6F0">
      <w:start w:val="1"/>
      <w:numFmt w:val="decimal"/>
      <w:lvlText w:val="%4"/>
      <w:lvlJc w:val="left"/>
      <w:pPr>
        <w:ind w:left="352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4" w:tplc="9C725C66">
      <w:start w:val="1"/>
      <w:numFmt w:val="lowerLetter"/>
      <w:lvlText w:val="%5"/>
      <w:lvlJc w:val="left"/>
      <w:pPr>
        <w:ind w:left="424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5" w:tplc="4FF26BC4">
      <w:start w:val="1"/>
      <w:numFmt w:val="lowerRoman"/>
      <w:lvlText w:val="%6"/>
      <w:lvlJc w:val="left"/>
      <w:pPr>
        <w:ind w:left="496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6" w:tplc="C1D49892">
      <w:start w:val="1"/>
      <w:numFmt w:val="decimal"/>
      <w:lvlText w:val="%7"/>
      <w:lvlJc w:val="left"/>
      <w:pPr>
        <w:ind w:left="568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7" w:tplc="B29CA548">
      <w:start w:val="1"/>
      <w:numFmt w:val="lowerLetter"/>
      <w:lvlText w:val="%8"/>
      <w:lvlJc w:val="left"/>
      <w:pPr>
        <w:ind w:left="640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lvl w:ilvl="8" w:tplc="592A173C">
      <w:start w:val="1"/>
      <w:numFmt w:val="lowerRoman"/>
      <w:lvlText w:val="%9"/>
      <w:lvlJc w:val="left"/>
      <w:pPr>
        <w:ind w:left="7124"/>
      </w:pPr>
      <w:rPr>
        <w:rFonts w:ascii="Times New Roman" w:eastAsia="Times New Roman" w:hAnsi="Times New Roman" w:cs="Times New Roman"/>
        <w:b w:val="0"/>
        <w:i w:val="0"/>
        <w:strike w:val="0"/>
        <w:dstrike w:val="0"/>
        <w:color w:val="000000"/>
        <w:sz w:val="40"/>
        <w:szCs w:val="40"/>
        <w:u w:val="none" w:color="000000"/>
        <w:bdr w:val="none" w:sz="0" w:space="0" w:color="auto"/>
        <w:shd w:val="clear" w:color="auto" w:fill="auto"/>
        <w:vertAlign w:val="baseline"/>
      </w:rPr>
    </w:lvl>
  </w:abstractNum>
  <w:abstractNum w:abstractNumId="6">
    <w:nsid w:val="331D1F61"/>
    <w:multiLevelType w:val="hybridMultilevel"/>
    <w:tmpl w:val="48C88178"/>
    <w:lvl w:ilvl="0" w:tplc="7AF47BA8">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73F342E"/>
    <w:multiLevelType w:val="hybridMultilevel"/>
    <w:tmpl w:val="F3F009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86548CC"/>
    <w:multiLevelType w:val="hybridMultilevel"/>
    <w:tmpl w:val="0852B3C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3D227324"/>
    <w:multiLevelType w:val="hybridMultilevel"/>
    <w:tmpl w:val="F3F009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EE638BC"/>
    <w:multiLevelType w:val="hybridMultilevel"/>
    <w:tmpl w:val="46B88E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ADA55C2"/>
    <w:multiLevelType w:val="hybridMultilevel"/>
    <w:tmpl w:val="83D030A6"/>
    <w:lvl w:ilvl="0" w:tplc="D034EE9A">
      <w:start w:val="1"/>
      <w:numFmt w:val="bullet"/>
      <w:lvlText w:val="-"/>
      <w:lvlJc w:val="left"/>
      <w:pPr>
        <w:ind w:left="6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1" w:tplc="16C25C8C">
      <w:start w:val="1"/>
      <w:numFmt w:val="bullet"/>
      <w:lvlText w:val="o"/>
      <w:lvlJc w:val="left"/>
      <w:pPr>
        <w:ind w:left="207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2" w:tplc="BD58795C">
      <w:start w:val="1"/>
      <w:numFmt w:val="bullet"/>
      <w:lvlText w:val="▪"/>
      <w:lvlJc w:val="left"/>
      <w:pPr>
        <w:ind w:left="279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3" w:tplc="2244CDA8">
      <w:start w:val="1"/>
      <w:numFmt w:val="bullet"/>
      <w:lvlText w:val="•"/>
      <w:lvlJc w:val="left"/>
      <w:pPr>
        <w:ind w:left="351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4" w:tplc="288C0FC4">
      <w:start w:val="1"/>
      <w:numFmt w:val="bullet"/>
      <w:lvlText w:val="o"/>
      <w:lvlJc w:val="left"/>
      <w:pPr>
        <w:ind w:left="423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5" w:tplc="4796C10A">
      <w:start w:val="1"/>
      <w:numFmt w:val="bullet"/>
      <w:lvlText w:val="▪"/>
      <w:lvlJc w:val="left"/>
      <w:pPr>
        <w:ind w:left="495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6" w:tplc="3B56CC6A">
      <w:start w:val="1"/>
      <w:numFmt w:val="bullet"/>
      <w:lvlText w:val="•"/>
      <w:lvlJc w:val="left"/>
      <w:pPr>
        <w:ind w:left="567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7" w:tplc="9C92309C">
      <w:start w:val="1"/>
      <w:numFmt w:val="bullet"/>
      <w:lvlText w:val="o"/>
      <w:lvlJc w:val="left"/>
      <w:pPr>
        <w:ind w:left="639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8" w:tplc="3CE8D976">
      <w:start w:val="1"/>
      <w:numFmt w:val="bullet"/>
      <w:lvlText w:val="▪"/>
      <w:lvlJc w:val="left"/>
      <w:pPr>
        <w:ind w:left="711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abstractNum>
  <w:abstractNum w:abstractNumId="12">
    <w:nsid w:val="4E1A74B8"/>
    <w:multiLevelType w:val="hybridMultilevel"/>
    <w:tmpl w:val="102E12F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4ED57BEA"/>
    <w:multiLevelType w:val="hybridMultilevel"/>
    <w:tmpl w:val="08E823D6"/>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DB6303A"/>
    <w:multiLevelType w:val="hybridMultilevel"/>
    <w:tmpl w:val="B8F28A4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5">
    <w:nsid w:val="73D6215E"/>
    <w:multiLevelType w:val="hybridMultilevel"/>
    <w:tmpl w:val="0BB0A1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9"/>
  </w:num>
  <w:num w:numId="3">
    <w:abstractNumId w:val="14"/>
  </w:num>
  <w:num w:numId="4">
    <w:abstractNumId w:val="12"/>
  </w:num>
  <w:num w:numId="5">
    <w:abstractNumId w:val="7"/>
  </w:num>
  <w:num w:numId="6">
    <w:abstractNumId w:val="2"/>
  </w:num>
  <w:num w:numId="7">
    <w:abstractNumId w:val="15"/>
  </w:num>
  <w:num w:numId="8">
    <w:abstractNumId w:val="5"/>
  </w:num>
  <w:num w:numId="9">
    <w:abstractNumId w:val="11"/>
  </w:num>
  <w:num w:numId="10">
    <w:abstractNumId w:val="3"/>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1"/>
  </w:num>
  <w:num w:numId="14">
    <w:abstractNumId w:val="8"/>
  </w:num>
  <w:num w:numId="15">
    <w:abstractNumId w:val="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EB166E"/>
    <w:rsid w:val="00006DBF"/>
    <w:rsid w:val="0001159B"/>
    <w:rsid w:val="00051598"/>
    <w:rsid w:val="000B2EC0"/>
    <w:rsid w:val="0012372D"/>
    <w:rsid w:val="00127011"/>
    <w:rsid w:val="00162694"/>
    <w:rsid w:val="0017586A"/>
    <w:rsid w:val="001806AF"/>
    <w:rsid w:val="00195905"/>
    <w:rsid w:val="00203E0A"/>
    <w:rsid w:val="002530CF"/>
    <w:rsid w:val="00262889"/>
    <w:rsid w:val="00293D65"/>
    <w:rsid w:val="002D7CE3"/>
    <w:rsid w:val="002E1730"/>
    <w:rsid w:val="002E5663"/>
    <w:rsid w:val="002F7453"/>
    <w:rsid w:val="0042395E"/>
    <w:rsid w:val="004335E3"/>
    <w:rsid w:val="00495668"/>
    <w:rsid w:val="004D570E"/>
    <w:rsid w:val="004F4CB5"/>
    <w:rsid w:val="00524308"/>
    <w:rsid w:val="00576847"/>
    <w:rsid w:val="005916A1"/>
    <w:rsid w:val="005B6101"/>
    <w:rsid w:val="006279F2"/>
    <w:rsid w:val="00636B73"/>
    <w:rsid w:val="0066668F"/>
    <w:rsid w:val="00686C28"/>
    <w:rsid w:val="006B52D1"/>
    <w:rsid w:val="006C2F00"/>
    <w:rsid w:val="006C4B8F"/>
    <w:rsid w:val="006E3BA1"/>
    <w:rsid w:val="00725209"/>
    <w:rsid w:val="00726B99"/>
    <w:rsid w:val="00761F89"/>
    <w:rsid w:val="00790400"/>
    <w:rsid w:val="00804893"/>
    <w:rsid w:val="00811CBC"/>
    <w:rsid w:val="00816080"/>
    <w:rsid w:val="00826A77"/>
    <w:rsid w:val="00833832"/>
    <w:rsid w:val="00850F55"/>
    <w:rsid w:val="00857256"/>
    <w:rsid w:val="008E048D"/>
    <w:rsid w:val="008E2489"/>
    <w:rsid w:val="009129CF"/>
    <w:rsid w:val="00946A2B"/>
    <w:rsid w:val="009B24B3"/>
    <w:rsid w:val="009D0AD9"/>
    <w:rsid w:val="009D619B"/>
    <w:rsid w:val="00A02718"/>
    <w:rsid w:val="00AC4180"/>
    <w:rsid w:val="00B24684"/>
    <w:rsid w:val="00BA305F"/>
    <w:rsid w:val="00C048EA"/>
    <w:rsid w:val="00C31F57"/>
    <w:rsid w:val="00D523EF"/>
    <w:rsid w:val="00D558A8"/>
    <w:rsid w:val="00DB2598"/>
    <w:rsid w:val="00E16434"/>
    <w:rsid w:val="00EB166E"/>
    <w:rsid w:val="00EF7D2F"/>
    <w:rsid w:val="00F03455"/>
    <w:rsid w:val="00FD11B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166E"/>
  </w:style>
  <w:style w:type="paragraph" w:styleId="1">
    <w:name w:val="heading 1"/>
    <w:basedOn w:val="a"/>
    <w:next w:val="a"/>
    <w:link w:val="10"/>
    <w:uiPriority w:val="9"/>
    <w:qFormat/>
    <w:rsid w:val="006E3BA1"/>
    <w:pPr>
      <w:keepNext/>
      <w:spacing w:line="220" w:lineRule="exact"/>
      <w:outlineLvl w:val="0"/>
    </w:pPr>
    <w:rPr>
      <w:rFonts w:ascii="AG Souvenir" w:eastAsia="Times New Roman" w:hAnsi="AG Souvenir" w:cs="Times New Roman"/>
      <w:b/>
      <w:spacing w:val="38"/>
      <w:sz w:val="28"/>
      <w:szCs w:val="20"/>
      <w:lang w:eastAsia="ru-RU"/>
    </w:rPr>
  </w:style>
  <w:style w:type="paragraph" w:styleId="2">
    <w:name w:val="heading 2"/>
    <w:basedOn w:val="a"/>
    <w:next w:val="a"/>
    <w:link w:val="20"/>
    <w:uiPriority w:val="99"/>
    <w:unhideWhenUsed/>
    <w:qFormat/>
    <w:rsid w:val="002530CF"/>
    <w:pPr>
      <w:keepNext/>
      <w:keepLines/>
      <w:spacing w:before="200"/>
      <w:jc w:val="left"/>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link w:val="30"/>
    <w:uiPriority w:val="9"/>
    <w:semiHidden/>
    <w:unhideWhenUsed/>
    <w:qFormat/>
    <w:rsid w:val="0042395E"/>
    <w:pPr>
      <w:spacing w:after="150" w:line="240" w:lineRule="auto"/>
      <w:jc w:val="left"/>
      <w:outlineLvl w:val="2"/>
    </w:pPr>
    <w:rPr>
      <w:rFonts w:ascii="Times New Roman" w:eastAsia="Times New Roman" w:hAnsi="Times New Roman" w:cs="Times New Roman"/>
      <w:sz w:val="27"/>
      <w:szCs w:val="27"/>
      <w:lang w:eastAsia="ru-RU"/>
    </w:rPr>
  </w:style>
  <w:style w:type="paragraph" w:styleId="4">
    <w:name w:val="heading 4"/>
    <w:basedOn w:val="a"/>
    <w:next w:val="a"/>
    <w:link w:val="40"/>
    <w:uiPriority w:val="9"/>
    <w:semiHidden/>
    <w:unhideWhenUsed/>
    <w:qFormat/>
    <w:rsid w:val="001806AF"/>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811CBC"/>
    <w:pPr>
      <w:keepNext/>
      <w:keepLines/>
      <w:spacing w:before="200"/>
      <w:jc w:val="left"/>
      <w:outlineLvl w:val="4"/>
    </w:pPr>
    <w:rPr>
      <w:rFonts w:asciiTheme="majorHAnsi" w:eastAsiaTheme="majorEastAsia" w:hAnsiTheme="majorHAnsi" w:cstheme="majorBidi"/>
      <w:color w:val="243F60" w:themeColor="accent1" w:themeShade="7F"/>
      <w:lang w:eastAsia="ru-RU"/>
    </w:rPr>
  </w:style>
  <w:style w:type="paragraph" w:styleId="6">
    <w:name w:val="heading 6"/>
    <w:basedOn w:val="a"/>
    <w:link w:val="60"/>
    <w:uiPriority w:val="9"/>
    <w:semiHidden/>
    <w:unhideWhenUsed/>
    <w:qFormat/>
    <w:rsid w:val="0042395E"/>
    <w:pPr>
      <w:spacing w:after="150" w:line="240" w:lineRule="auto"/>
      <w:jc w:val="left"/>
      <w:outlineLvl w:val="5"/>
    </w:pPr>
    <w:rPr>
      <w:rFonts w:ascii="Times New Roman" w:eastAsia="Times New Roman" w:hAnsi="Times New Roman" w:cs="Times New Roman"/>
      <w:sz w:val="18"/>
      <w:szCs w:val="1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B166E"/>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nsPlusNormal">
    <w:name w:val="ConsPlusNormal"/>
    <w:link w:val="ConsPlusNormal0"/>
    <w:rsid w:val="004F4CB5"/>
    <w:pPr>
      <w:autoSpaceDE w:val="0"/>
      <w:autoSpaceDN w:val="0"/>
      <w:adjustRightInd w:val="0"/>
      <w:spacing w:line="240" w:lineRule="auto"/>
      <w:ind w:firstLine="720"/>
      <w:jc w:val="left"/>
    </w:pPr>
    <w:rPr>
      <w:rFonts w:ascii="Arial" w:eastAsia="Times New Roman" w:hAnsi="Arial" w:cs="Arial"/>
      <w:sz w:val="20"/>
      <w:szCs w:val="20"/>
      <w:lang w:eastAsia="ru-RU"/>
    </w:rPr>
  </w:style>
  <w:style w:type="character" w:customStyle="1" w:styleId="10">
    <w:name w:val="Заголовок 1 Знак"/>
    <w:basedOn w:val="a0"/>
    <w:link w:val="1"/>
    <w:uiPriority w:val="9"/>
    <w:rsid w:val="006E3BA1"/>
    <w:rPr>
      <w:rFonts w:ascii="AG Souvenir" w:eastAsia="Times New Roman" w:hAnsi="AG Souvenir" w:cs="Times New Roman"/>
      <w:b/>
      <w:spacing w:val="38"/>
      <w:sz w:val="28"/>
      <w:szCs w:val="20"/>
      <w:lang w:eastAsia="ru-RU"/>
    </w:rPr>
  </w:style>
  <w:style w:type="paragraph" w:customStyle="1" w:styleId="Postan">
    <w:name w:val="Postan"/>
    <w:basedOn w:val="a"/>
    <w:rsid w:val="006E3BA1"/>
    <w:pPr>
      <w:spacing w:line="240" w:lineRule="auto"/>
    </w:pPr>
    <w:rPr>
      <w:rFonts w:ascii="Times New Roman" w:eastAsia="Times New Roman" w:hAnsi="Times New Roman" w:cs="Times New Roman"/>
      <w:sz w:val="28"/>
      <w:szCs w:val="20"/>
      <w:lang w:eastAsia="ru-RU"/>
    </w:rPr>
  </w:style>
  <w:style w:type="paragraph" w:customStyle="1" w:styleId="ConsPlusTitle">
    <w:name w:val="ConsPlusTitle"/>
    <w:uiPriority w:val="99"/>
    <w:rsid w:val="006E3BA1"/>
    <w:pPr>
      <w:widowControl w:val="0"/>
      <w:autoSpaceDE w:val="0"/>
      <w:autoSpaceDN w:val="0"/>
      <w:adjustRightInd w:val="0"/>
      <w:spacing w:line="240" w:lineRule="auto"/>
      <w:jc w:val="left"/>
    </w:pPr>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uiPriority w:val="99"/>
    <w:rsid w:val="002530CF"/>
    <w:rPr>
      <w:rFonts w:asciiTheme="majorHAnsi" w:eastAsiaTheme="majorEastAsia" w:hAnsiTheme="majorHAnsi" w:cstheme="majorBidi"/>
      <w:b/>
      <w:bCs/>
      <w:color w:val="4F81BD" w:themeColor="accent1"/>
      <w:sz w:val="26"/>
      <w:szCs w:val="26"/>
      <w:lang w:eastAsia="ru-RU"/>
    </w:rPr>
  </w:style>
  <w:style w:type="character" w:customStyle="1" w:styleId="a4">
    <w:name w:val="Цветовое выделение"/>
    <w:rsid w:val="002530CF"/>
    <w:rPr>
      <w:b/>
      <w:bCs/>
      <w:color w:val="000080"/>
    </w:rPr>
  </w:style>
  <w:style w:type="paragraph" w:styleId="a5">
    <w:name w:val="Normal (Web)"/>
    <w:basedOn w:val="a"/>
    <w:link w:val="a6"/>
    <w:unhideWhenUsed/>
    <w:rsid w:val="00EF7D2F"/>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EF7D2F"/>
  </w:style>
  <w:style w:type="character" w:styleId="a7">
    <w:name w:val="Strong"/>
    <w:basedOn w:val="a0"/>
    <w:uiPriority w:val="22"/>
    <w:qFormat/>
    <w:rsid w:val="00EF7D2F"/>
    <w:rPr>
      <w:b/>
      <w:bCs/>
    </w:rPr>
  </w:style>
  <w:style w:type="paragraph" w:customStyle="1" w:styleId="a8">
    <w:name w:val="Прижатый влево"/>
    <w:basedOn w:val="a"/>
    <w:next w:val="a"/>
    <w:rsid w:val="00051598"/>
    <w:pPr>
      <w:autoSpaceDE w:val="0"/>
      <w:autoSpaceDN w:val="0"/>
      <w:adjustRightInd w:val="0"/>
      <w:spacing w:line="240" w:lineRule="auto"/>
      <w:jc w:val="left"/>
    </w:pPr>
    <w:rPr>
      <w:rFonts w:ascii="Arial" w:eastAsia="Times New Roman" w:hAnsi="Arial" w:cs="Arial"/>
      <w:sz w:val="24"/>
      <w:szCs w:val="24"/>
      <w:lang w:eastAsia="ru-RU"/>
    </w:rPr>
  </w:style>
  <w:style w:type="character" w:styleId="a9">
    <w:name w:val="Hyperlink"/>
    <w:basedOn w:val="a0"/>
    <w:uiPriority w:val="99"/>
    <w:unhideWhenUsed/>
    <w:rsid w:val="00051598"/>
    <w:rPr>
      <w:color w:val="0000FF"/>
      <w:u w:val="single"/>
    </w:rPr>
  </w:style>
  <w:style w:type="paragraph" w:styleId="aa">
    <w:name w:val="List Paragraph"/>
    <w:basedOn w:val="a"/>
    <w:uiPriority w:val="34"/>
    <w:qFormat/>
    <w:rsid w:val="00051598"/>
    <w:pPr>
      <w:spacing w:after="200"/>
      <w:ind w:left="720"/>
      <w:contextualSpacing/>
      <w:jc w:val="left"/>
    </w:pPr>
    <w:rPr>
      <w:rFonts w:ascii="Calibri" w:eastAsia="Calibri" w:hAnsi="Calibri" w:cs="Times New Roman"/>
    </w:rPr>
  </w:style>
  <w:style w:type="character" w:customStyle="1" w:styleId="ab">
    <w:name w:val="Основной текст_"/>
    <w:link w:val="11"/>
    <w:locked/>
    <w:rsid w:val="00051598"/>
    <w:rPr>
      <w:shd w:val="clear" w:color="auto" w:fill="FFFFFF"/>
    </w:rPr>
  </w:style>
  <w:style w:type="paragraph" w:customStyle="1" w:styleId="11">
    <w:name w:val="Основной текст1"/>
    <w:basedOn w:val="a"/>
    <w:link w:val="ab"/>
    <w:rsid w:val="00051598"/>
    <w:pPr>
      <w:widowControl w:val="0"/>
      <w:shd w:val="clear" w:color="auto" w:fill="FFFFFF"/>
      <w:spacing w:before="60" w:line="312" w:lineRule="exact"/>
    </w:pPr>
  </w:style>
  <w:style w:type="character" w:customStyle="1" w:styleId="21">
    <w:name w:val="Основной текст (2)_"/>
    <w:link w:val="22"/>
    <w:locked/>
    <w:rsid w:val="00051598"/>
    <w:rPr>
      <w:b/>
      <w:bCs/>
      <w:shd w:val="clear" w:color="auto" w:fill="FFFFFF"/>
    </w:rPr>
  </w:style>
  <w:style w:type="paragraph" w:customStyle="1" w:styleId="22">
    <w:name w:val="Основной текст (2)"/>
    <w:basedOn w:val="a"/>
    <w:link w:val="21"/>
    <w:rsid w:val="00051598"/>
    <w:pPr>
      <w:widowControl w:val="0"/>
      <w:shd w:val="clear" w:color="auto" w:fill="FFFFFF"/>
      <w:spacing w:before="300" w:after="60" w:line="0" w:lineRule="atLeast"/>
    </w:pPr>
    <w:rPr>
      <w:b/>
      <w:bCs/>
    </w:rPr>
  </w:style>
  <w:style w:type="character" w:customStyle="1" w:styleId="ac">
    <w:name w:val="Основной текст + Полужирный"/>
    <w:rsid w:val="00051598"/>
    <w:rPr>
      <w:rFonts w:ascii="Times New Roman" w:eastAsia="Times New Roman" w:hAnsi="Times New Roman" w:cs="Times New Roman" w:hint="default"/>
      <w:b/>
      <w:bCs/>
      <w:color w:val="000000"/>
      <w:spacing w:val="0"/>
      <w:w w:val="100"/>
      <w:position w:val="0"/>
      <w:shd w:val="clear" w:color="auto" w:fill="FFFFFF"/>
      <w:lang w:val="ru-RU" w:eastAsia="ru-RU" w:bidi="ru-RU"/>
    </w:rPr>
  </w:style>
  <w:style w:type="character" w:customStyle="1" w:styleId="s3">
    <w:name w:val="s3"/>
    <w:basedOn w:val="a0"/>
    <w:rsid w:val="00051598"/>
  </w:style>
  <w:style w:type="character" w:customStyle="1" w:styleId="s5">
    <w:name w:val="s5"/>
    <w:basedOn w:val="a0"/>
    <w:rsid w:val="00051598"/>
  </w:style>
  <w:style w:type="character" w:customStyle="1" w:styleId="s7">
    <w:name w:val="s7"/>
    <w:basedOn w:val="a0"/>
    <w:rsid w:val="00051598"/>
  </w:style>
  <w:style w:type="character" w:customStyle="1" w:styleId="s12">
    <w:name w:val="s12"/>
    <w:basedOn w:val="a0"/>
    <w:rsid w:val="00051598"/>
  </w:style>
  <w:style w:type="character" w:customStyle="1" w:styleId="ad">
    <w:name w:val="Гипертекстовая ссылка"/>
    <w:basedOn w:val="a4"/>
    <w:uiPriority w:val="99"/>
    <w:rsid w:val="00051598"/>
    <w:rPr>
      <w:b/>
      <w:bCs/>
      <w:color w:val="106BBE"/>
    </w:rPr>
  </w:style>
  <w:style w:type="character" w:customStyle="1" w:styleId="50">
    <w:name w:val="Заголовок 5 Знак"/>
    <w:basedOn w:val="a0"/>
    <w:link w:val="5"/>
    <w:uiPriority w:val="9"/>
    <w:semiHidden/>
    <w:rsid w:val="00811CBC"/>
    <w:rPr>
      <w:rFonts w:asciiTheme="majorHAnsi" w:eastAsiaTheme="majorEastAsia" w:hAnsiTheme="majorHAnsi" w:cstheme="majorBidi"/>
      <w:color w:val="243F60" w:themeColor="accent1" w:themeShade="7F"/>
      <w:lang w:eastAsia="ru-RU"/>
    </w:rPr>
  </w:style>
  <w:style w:type="paragraph" w:customStyle="1" w:styleId="s1">
    <w:name w:val="s_1"/>
    <w:basedOn w:val="a"/>
    <w:rsid w:val="00811CBC"/>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styleId="ae">
    <w:name w:val="Emphasis"/>
    <w:basedOn w:val="a0"/>
    <w:uiPriority w:val="20"/>
    <w:qFormat/>
    <w:rsid w:val="00811CBC"/>
    <w:rPr>
      <w:i/>
      <w:iCs/>
    </w:rPr>
  </w:style>
  <w:style w:type="paragraph" w:styleId="af">
    <w:name w:val="Body Text"/>
    <w:basedOn w:val="a"/>
    <w:link w:val="af0"/>
    <w:unhideWhenUsed/>
    <w:rsid w:val="009129CF"/>
    <w:pPr>
      <w:spacing w:after="120" w:line="240" w:lineRule="auto"/>
      <w:jc w:val="left"/>
    </w:pPr>
    <w:rPr>
      <w:rFonts w:ascii="Times New Roman" w:eastAsia="Times New Roman" w:hAnsi="Times New Roman" w:cs="Times New Roman"/>
      <w:sz w:val="24"/>
      <w:szCs w:val="24"/>
      <w:lang w:eastAsia="ru-RU"/>
    </w:rPr>
  </w:style>
  <w:style w:type="character" w:customStyle="1" w:styleId="af0">
    <w:name w:val="Основной текст Знак"/>
    <w:basedOn w:val="a0"/>
    <w:link w:val="af"/>
    <w:rsid w:val="009129CF"/>
    <w:rPr>
      <w:rFonts w:ascii="Times New Roman" w:eastAsia="Times New Roman" w:hAnsi="Times New Roman" w:cs="Times New Roman"/>
      <w:sz w:val="24"/>
      <w:szCs w:val="24"/>
      <w:lang w:eastAsia="ru-RU"/>
    </w:rPr>
  </w:style>
  <w:style w:type="paragraph" w:styleId="af1">
    <w:name w:val="Body Text Indent"/>
    <w:basedOn w:val="a"/>
    <w:link w:val="af2"/>
    <w:uiPriority w:val="99"/>
    <w:unhideWhenUsed/>
    <w:rsid w:val="009129CF"/>
    <w:pPr>
      <w:spacing w:after="120" w:line="240" w:lineRule="auto"/>
      <w:ind w:left="283"/>
      <w:jc w:val="left"/>
    </w:pPr>
    <w:rPr>
      <w:rFonts w:ascii="Times New Roman" w:eastAsia="Times New Roman" w:hAnsi="Times New Roman" w:cs="Times New Roman"/>
      <w:sz w:val="20"/>
      <w:szCs w:val="20"/>
      <w:lang w:eastAsia="ru-RU"/>
    </w:rPr>
  </w:style>
  <w:style w:type="character" w:customStyle="1" w:styleId="af2">
    <w:name w:val="Основной текст с отступом Знак"/>
    <w:basedOn w:val="a0"/>
    <w:link w:val="af1"/>
    <w:uiPriority w:val="99"/>
    <w:rsid w:val="009129CF"/>
    <w:rPr>
      <w:rFonts w:ascii="Times New Roman" w:eastAsia="Times New Roman" w:hAnsi="Times New Roman" w:cs="Times New Roman"/>
      <w:sz w:val="20"/>
      <w:szCs w:val="20"/>
      <w:lang w:eastAsia="ru-RU"/>
    </w:rPr>
  </w:style>
  <w:style w:type="character" w:customStyle="1" w:styleId="apple-style-span">
    <w:name w:val="apple-style-span"/>
    <w:basedOn w:val="a0"/>
    <w:rsid w:val="00DB2598"/>
  </w:style>
  <w:style w:type="paragraph" w:customStyle="1" w:styleId="12">
    <w:name w:val="Абзац списка1"/>
    <w:basedOn w:val="a"/>
    <w:rsid w:val="00203E0A"/>
    <w:pPr>
      <w:spacing w:after="160" w:line="252" w:lineRule="auto"/>
      <w:ind w:left="720"/>
      <w:contextualSpacing/>
      <w:jc w:val="left"/>
    </w:pPr>
    <w:rPr>
      <w:rFonts w:ascii="Calibri" w:eastAsia="Times New Roman" w:hAnsi="Calibri" w:cs="Times New Roman"/>
    </w:rPr>
  </w:style>
  <w:style w:type="character" w:customStyle="1" w:styleId="ConsPlusNormal0">
    <w:name w:val="ConsPlusNormal Знак"/>
    <w:link w:val="ConsPlusNormal"/>
    <w:uiPriority w:val="99"/>
    <w:locked/>
    <w:rsid w:val="00203E0A"/>
    <w:rPr>
      <w:rFonts w:ascii="Arial" w:eastAsia="Times New Roman" w:hAnsi="Arial" w:cs="Arial"/>
      <w:sz w:val="20"/>
      <w:szCs w:val="20"/>
      <w:lang w:eastAsia="ru-RU"/>
    </w:rPr>
  </w:style>
  <w:style w:type="paragraph" w:customStyle="1" w:styleId="af3">
    <w:name w:val="Заголовок"/>
    <w:basedOn w:val="a"/>
    <w:next w:val="af"/>
    <w:rsid w:val="00203E0A"/>
    <w:pPr>
      <w:keepNext/>
      <w:suppressAutoHyphens/>
      <w:spacing w:before="240" w:after="120" w:line="240" w:lineRule="auto"/>
      <w:jc w:val="left"/>
    </w:pPr>
    <w:rPr>
      <w:rFonts w:ascii="Arial" w:eastAsia="Lucida Sans Unicode" w:hAnsi="Arial" w:cs="Tahoma"/>
      <w:sz w:val="28"/>
      <w:szCs w:val="28"/>
      <w:lang w:eastAsia="ar-SA"/>
    </w:rPr>
  </w:style>
  <w:style w:type="paragraph" w:customStyle="1" w:styleId="210">
    <w:name w:val="Основной текст с отступом 21"/>
    <w:basedOn w:val="a"/>
    <w:rsid w:val="00D523EF"/>
    <w:pPr>
      <w:suppressAutoHyphens/>
      <w:autoSpaceDE w:val="0"/>
      <w:spacing w:line="240" w:lineRule="auto"/>
      <w:ind w:firstLine="540"/>
      <w:jc w:val="both"/>
    </w:pPr>
    <w:rPr>
      <w:rFonts w:ascii="Times New Roman" w:eastAsia="Times New Roman" w:hAnsi="Times New Roman" w:cs="Times New Roman"/>
      <w:sz w:val="24"/>
      <w:szCs w:val="24"/>
      <w:lang w:eastAsia="ar-SA"/>
    </w:rPr>
  </w:style>
  <w:style w:type="paragraph" w:styleId="af4">
    <w:name w:val="Balloon Text"/>
    <w:basedOn w:val="a"/>
    <w:link w:val="af5"/>
    <w:unhideWhenUsed/>
    <w:rsid w:val="001806AF"/>
    <w:pPr>
      <w:spacing w:line="240" w:lineRule="auto"/>
    </w:pPr>
    <w:rPr>
      <w:rFonts w:ascii="Tahoma" w:hAnsi="Tahoma" w:cs="Tahoma"/>
      <w:sz w:val="16"/>
      <w:szCs w:val="16"/>
    </w:rPr>
  </w:style>
  <w:style w:type="character" w:customStyle="1" w:styleId="af5">
    <w:name w:val="Текст выноски Знак"/>
    <w:basedOn w:val="a0"/>
    <w:link w:val="af4"/>
    <w:rsid w:val="001806AF"/>
    <w:rPr>
      <w:rFonts w:ascii="Tahoma" w:hAnsi="Tahoma" w:cs="Tahoma"/>
      <w:sz w:val="16"/>
      <w:szCs w:val="16"/>
    </w:rPr>
  </w:style>
  <w:style w:type="paragraph" w:styleId="af6">
    <w:name w:val="No Spacing"/>
    <w:uiPriority w:val="1"/>
    <w:qFormat/>
    <w:rsid w:val="001806AF"/>
    <w:pPr>
      <w:spacing w:line="240" w:lineRule="auto"/>
      <w:jc w:val="left"/>
    </w:pPr>
    <w:rPr>
      <w:rFonts w:ascii="Calibri" w:eastAsia="Calibri" w:hAnsi="Calibri" w:cs="Times New Roman"/>
    </w:rPr>
  </w:style>
  <w:style w:type="character" w:customStyle="1" w:styleId="40">
    <w:name w:val="Заголовок 4 Знак"/>
    <w:basedOn w:val="a0"/>
    <w:link w:val="4"/>
    <w:uiPriority w:val="9"/>
    <w:semiHidden/>
    <w:rsid w:val="001806AF"/>
    <w:rPr>
      <w:rFonts w:asciiTheme="majorHAnsi" w:eastAsiaTheme="majorEastAsia" w:hAnsiTheme="majorHAnsi" w:cstheme="majorBidi"/>
      <w:b/>
      <w:bCs/>
      <w:i/>
      <w:iCs/>
      <w:color w:val="4F81BD" w:themeColor="accent1"/>
    </w:rPr>
  </w:style>
  <w:style w:type="paragraph" w:styleId="z-">
    <w:name w:val="HTML Top of Form"/>
    <w:basedOn w:val="a"/>
    <w:next w:val="a"/>
    <w:link w:val="z-0"/>
    <w:hidden/>
    <w:uiPriority w:val="99"/>
    <w:semiHidden/>
    <w:unhideWhenUsed/>
    <w:rsid w:val="001806AF"/>
    <w:pPr>
      <w:pBdr>
        <w:bottom w:val="single" w:sz="6" w:space="1" w:color="auto"/>
      </w:pBdr>
      <w:spacing w:line="240" w:lineRule="auto"/>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1806AF"/>
    <w:rPr>
      <w:rFonts w:ascii="Arial" w:eastAsia="Times New Roman" w:hAnsi="Arial" w:cs="Arial"/>
      <w:vanish/>
      <w:sz w:val="16"/>
      <w:szCs w:val="16"/>
      <w:lang w:eastAsia="ru-RU"/>
    </w:rPr>
  </w:style>
  <w:style w:type="character" w:customStyle="1" w:styleId="form-required">
    <w:name w:val="form-required"/>
    <w:basedOn w:val="a0"/>
    <w:rsid w:val="001806AF"/>
  </w:style>
  <w:style w:type="paragraph" w:styleId="z-1">
    <w:name w:val="HTML Bottom of Form"/>
    <w:basedOn w:val="a"/>
    <w:next w:val="a"/>
    <w:link w:val="z-2"/>
    <w:hidden/>
    <w:uiPriority w:val="99"/>
    <w:semiHidden/>
    <w:unhideWhenUsed/>
    <w:rsid w:val="001806AF"/>
    <w:pPr>
      <w:pBdr>
        <w:top w:val="single" w:sz="6" w:space="1" w:color="auto"/>
      </w:pBdr>
      <w:spacing w:line="240" w:lineRule="auto"/>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1806AF"/>
    <w:rPr>
      <w:rFonts w:ascii="Arial" w:eastAsia="Times New Roman" w:hAnsi="Arial" w:cs="Arial"/>
      <w:vanish/>
      <w:sz w:val="16"/>
      <w:szCs w:val="16"/>
      <w:lang w:eastAsia="ru-RU"/>
    </w:rPr>
  </w:style>
  <w:style w:type="paragraph" w:styleId="af7">
    <w:name w:val="Title"/>
    <w:basedOn w:val="a"/>
    <w:link w:val="af8"/>
    <w:qFormat/>
    <w:rsid w:val="00006DBF"/>
    <w:pPr>
      <w:spacing w:line="240" w:lineRule="auto"/>
    </w:pPr>
    <w:rPr>
      <w:rFonts w:ascii="Times New Roman" w:eastAsia="Times New Roman" w:hAnsi="Times New Roman" w:cs="Times New Roman"/>
      <w:sz w:val="24"/>
      <w:szCs w:val="20"/>
      <w:lang w:eastAsia="ru-RU"/>
    </w:rPr>
  </w:style>
  <w:style w:type="character" w:customStyle="1" w:styleId="af8">
    <w:name w:val="Название Знак"/>
    <w:basedOn w:val="a0"/>
    <w:link w:val="af7"/>
    <w:rsid w:val="00006DBF"/>
    <w:rPr>
      <w:rFonts w:ascii="Times New Roman" w:eastAsia="Times New Roman" w:hAnsi="Times New Roman" w:cs="Times New Roman"/>
      <w:sz w:val="24"/>
      <w:szCs w:val="20"/>
      <w:lang w:eastAsia="ru-RU"/>
    </w:rPr>
  </w:style>
  <w:style w:type="character" w:customStyle="1" w:styleId="a6">
    <w:name w:val="Обычный (веб) Знак"/>
    <w:link w:val="a5"/>
    <w:locked/>
    <w:rsid w:val="00816080"/>
    <w:rPr>
      <w:rFonts w:ascii="Times New Roman" w:eastAsia="Times New Roman" w:hAnsi="Times New Roman" w:cs="Times New Roman"/>
      <w:sz w:val="24"/>
      <w:szCs w:val="24"/>
      <w:lang w:eastAsia="ru-RU"/>
    </w:rPr>
  </w:style>
  <w:style w:type="paragraph" w:customStyle="1" w:styleId="23">
    <w:name w:val="Текст2"/>
    <w:basedOn w:val="a"/>
    <w:rsid w:val="00816080"/>
    <w:pPr>
      <w:suppressAutoHyphens/>
      <w:spacing w:line="240" w:lineRule="auto"/>
      <w:jc w:val="left"/>
    </w:pPr>
    <w:rPr>
      <w:rFonts w:ascii="Courier New" w:eastAsia="Times New Roman" w:hAnsi="Courier New" w:cs="Courier New"/>
      <w:sz w:val="20"/>
      <w:szCs w:val="20"/>
      <w:lang w:eastAsia="zh-CN"/>
    </w:rPr>
  </w:style>
  <w:style w:type="character" w:customStyle="1" w:styleId="13">
    <w:name w:val="Стиль1 Знак"/>
    <w:link w:val="14"/>
    <w:locked/>
    <w:rsid w:val="00816080"/>
    <w:rPr>
      <w:sz w:val="24"/>
      <w:szCs w:val="24"/>
    </w:rPr>
  </w:style>
  <w:style w:type="paragraph" w:customStyle="1" w:styleId="14">
    <w:name w:val="Стиль1"/>
    <w:basedOn w:val="a"/>
    <w:link w:val="13"/>
    <w:qFormat/>
    <w:rsid w:val="00816080"/>
    <w:pPr>
      <w:autoSpaceDE w:val="0"/>
      <w:autoSpaceDN w:val="0"/>
      <w:adjustRightInd w:val="0"/>
      <w:spacing w:line="240" w:lineRule="auto"/>
      <w:ind w:firstLine="709"/>
      <w:jc w:val="both"/>
    </w:pPr>
    <w:rPr>
      <w:sz w:val="24"/>
      <w:szCs w:val="24"/>
    </w:rPr>
  </w:style>
  <w:style w:type="paragraph" w:customStyle="1" w:styleId="consplusnormal1">
    <w:name w:val="consplusnormal"/>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unformattext">
    <w:name w:val="unformattext"/>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styleId="af9">
    <w:name w:val="caption"/>
    <w:basedOn w:val="a"/>
    <w:next w:val="a"/>
    <w:unhideWhenUsed/>
    <w:qFormat/>
    <w:rsid w:val="00816080"/>
    <w:pPr>
      <w:overflowPunct w:val="0"/>
      <w:autoSpaceDE w:val="0"/>
      <w:autoSpaceDN w:val="0"/>
      <w:adjustRightInd w:val="0"/>
      <w:spacing w:line="360" w:lineRule="auto"/>
    </w:pPr>
    <w:rPr>
      <w:rFonts w:ascii="Times New Roman" w:eastAsia="Times New Roman" w:hAnsi="Times New Roman" w:cs="Times New Roman"/>
      <w:b/>
      <w:smallCaps/>
      <w:sz w:val="28"/>
      <w:szCs w:val="20"/>
      <w:lang w:eastAsia="ru-RU"/>
    </w:rPr>
  </w:style>
  <w:style w:type="paragraph" w:customStyle="1" w:styleId="ConsTitle">
    <w:name w:val="ConsTitle"/>
    <w:rsid w:val="00127011"/>
    <w:pPr>
      <w:widowControl w:val="0"/>
      <w:autoSpaceDE w:val="0"/>
      <w:autoSpaceDN w:val="0"/>
      <w:adjustRightInd w:val="0"/>
      <w:spacing w:line="240" w:lineRule="auto"/>
      <w:ind w:right="19772"/>
      <w:jc w:val="left"/>
    </w:pPr>
    <w:rPr>
      <w:rFonts w:ascii="Arial" w:eastAsia="Times New Roman" w:hAnsi="Arial" w:cs="Arial"/>
      <w:b/>
      <w:bCs/>
      <w:sz w:val="16"/>
      <w:szCs w:val="16"/>
    </w:rPr>
  </w:style>
  <w:style w:type="paragraph" w:customStyle="1" w:styleId="heading">
    <w:name w:val="heading"/>
    <w:basedOn w:val="a"/>
    <w:uiPriority w:val="99"/>
    <w:rsid w:val="0042395E"/>
    <w:pPr>
      <w:spacing w:after="192" w:line="240" w:lineRule="auto"/>
      <w:jc w:val="left"/>
    </w:pPr>
    <w:rPr>
      <w:rFonts w:ascii="Times New Roman" w:eastAsia="Times New Roman" w:hAnsi="Times New Roman" w:cs="Times New Roman"/>
      <w:sz w:val="18"/>
      <w:szCs w:val="18"/>
      <w:lang w:eastAsia="ru-RU"/>
    </w:rPr>
  </w:style>
  <w:style w:type="character" w:customStyle="1" w:styleId="30">
    <w:name w:val="Заголовок 3 Знак"/>
    <w:basedOn w:val="a0"/>
    <w:link w:val="3"/>
    <w:uiPriority w:val="9"/>
    <w:semiHidden/>
    <w:rsid w:val="0042395E"/>
    <w:rPr>
      <w:rFonts w:ascii="Times New Roman" w:eastAsia="Times New Roman" w:hAnsi="Times New Roman" w:cs="Times New Roman"/>
      <w:sz w:val="27"/>
      <w:szCs w:val="27"/>
      <w:lang w:eastAsia="ru-RU"/>
    </w:rPr>
  </w:style>
  <w:style w:type="character" w:customStyle="1" w:styleId="60">
    <w:name w:val="Заголовок 6 Знак"/>
    <w:basedOn w:val="a0"/>
    <w:link w:val="6"/>
    <w:uiPriority w:val="9"/>
    <w:semiHidden/>
    <w:rsid w:val="0042395E"/>
    <w:rPr>
      <w:rFonts w:ascii="Times New Roman" w:eastAsia="Times New Roman" w:hAnsi="Times New Roman" w:cs="Times New Roman"/>
      <w:sz w:val="18"/>
      <w:szCs w:val="18"/>
      <w:lang w:eastAsia="ru-RU"/>
    </w:rPr>
  </w:style>
  <w:style w:type="paragraph" w:customStyle="1" w:styleId="button">
    <w:name w:val="button"/>
    <w:basedOn w:val="a"/>
    <w:uiPriority w:val="99"/>
    <w:rsid w:val="0042395E"/>
    <w:pPr>
      <w:spacing w:line="240" w:lineRule="auto"/>
      <w:jc w:val="left"/>
    </w:pPr>
    <w:rPr>
      <w:rFonts w:ascii="Tahoma" w:eastAsia="Times New Roman" w:hAnsi="Tahoma" w:cs="Tahoma"/>
      <w:color w:val="000000"/>
      <w:sz w:val="18"/>
      <w:szCs w:val="18"/>
      <w:lang w:eastAsia="ru-RU"/>
    </w:rPr>
  </w:style>
  <w:style w:type="paragraph" w:customStyle="1" w:styleId="clr">
    <w:name w:val="c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clr1">
    <w:name w:val="clr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mcecontentbody">
    <w:name w:val="mcecontentbody"/>
    <w:basedOn w:val="a"/>
    <w:uiPriority w:val="99"/>
    <w:rsid w:val="0042395E"/>
    <w:pPr>
      <w:shd w:val="clear" w:color="auto" w:fill="FFFFFF"/>
      <w:spacing w:line="240" w:lineRule="auto"/>
      <w:jc w:val="left"/>
    </w:pPr>
    <w:rPr>
      <w:rFonts w:ascii="Times New Roman" w:eastAsia="Times New Roman" w:hAnsi="Times New Roman" w:cs="Times New Roman"/>
      <w:color w:val="000000"/>
      <w:sz w:val="24"/>
      <w:szCs w:val="24"/>
      <w:lang w:eastAsia="ru-RU"/>
    </w:rPr>
  </w:style>
  <w:style w:type="paragraph" w:customStyle="1" w:styleId="container">
    <w:name w:val="contain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op">
    <w:name w:val="t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5">
    <w:name w:val="Верх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ogo">
    <w:name w:val="log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m">
    <w:name w:val="h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m">
    <w:name w:val="tm"/>
    <w:basedOn w:val="a"/>
    <w:uiPriority w:val="99"/>
    <w:rsid w:val="0042395E"/>
    <w:pPr>
      <w:shd w:val="clear" w:color="auto" w:fill="0066FF"/>
      <w:spacing w:line="240" w:lineRule="auto"/>
      <w:jc w:val="left"/>
    </w:pPr>
    <w:rPr>
      <w:rFonts w:ascii="Times New Roman" w:eastAsia="Times New Roman" w:hAnsi="Times New Roman" w:cs="Times New Roman"/>
      <w:sz w:val="24"/>
      <w:szCs w:val="24"/>
      <w:lang w:eastAsia="ru-RU"/>
    </w:rPr>
  </w:style>
  <w:style w:type="paragraph" w:customStyle="1" w:styleId="left">
    <w:name w:val="lef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ight2">
    <w:name w:val="righ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
    <w:name w:val="f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p">
    <w:name w:val="f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ni">
    <w:name w:val="ni"/>
    <w:basedOn w:val="a"/>
    <w:uiPriority w:val="99"/>
    <w:rsid w:val="0042395E"/>
    <w:pPr>
      <w:spacing w:before="45" w:line="240" w:lineRule="auto"/>
      <w:ind w:right="225"/>
      <w:jc w:val="left"/>
    </w:pPr>
    <w:rPr>
      <w:rFonts w:ascii="Times New Roman" w:eastAsia="Times New Roman" w:hAnsi="Times New Roman" w:cs="Times New Roman"/>
      <w:sz w:val="24"/>
      <w:szCs w:val="24"/>
      <w:lang w:eastAsia="ru-RU"/>
    </w:rPr>
  </w:style>
  <w:style w:type="paragraph" w:customStyle="1" w:styleId="nl">
    <w:name w:val="n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pages">
    <w:name w:val="pages"/>
    <w:basedOn w:val="a"/>
    <w:uiPriority w:val="99"/>
    <w:rsid w:val="0042395E"/>
    <w:pPr>
      <w:spacing w:line="240" w:lineRule="auto"/>
    </w:pPr>
    <w:rPr>
      <w:rFonts w:ascii="Times New Roman" w:eastAsia="Times New Roman" w:hAnsi="Times New Roman" w:cs="Times New Roman"/>
      <w:sz w:val="17"/>
      <w:szCs w:val="17"/>
      <w:lang w:eastAsia="ru-RU"/>
    </w:rPr>
  </w:style>
  <w:style w:type="paragraph" w:customStyle="1" w:styleId="right">
    <w:name w:val="righ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eft2">
    <w:name w:val="lef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m">
    <w:name w:val="lm"/>
    <w:basedOn w:val="a"/>
    <w:uiPriority w:val="99"/>
    <w:rsid w:val="0042395E"/>
    <w:pPr>
      <w:spacing w:line="240" w:lineRule="auto"/>
      <w:jc w:val="left"/>
    </w:pPr>
    <w:rPr>
      <w:rFonts w:ascii="Times New Roman" w:eastAsia="Times New Roman" w:hAnsi="Times New Roman" w:cs="Times New Roman"/>
      <w:caps/>
      <w:sz w:val="18"/>
      <w:szCs w:val="18"/>
      <w:lang w:eastAsia="ru-RU"/>
    </w:rPr>
  </w:style>
  <w:style w:type="paragraph" w:customStyle="1" w:styleId="dwl">
    <w:name w:val="dwl"/>
    <w:basedOn w:val="a"/>
    <w:uiPriority w:val="99"/>
    <w:rsid w:val="0042395E"/>
    <w:pPr>
      <w:spacing w:line="240" w:lineRule="auto"/>
      <w:jc w:val="right"/>
    </w:pPr>
    <w:rPr>
      <w:rFonts w:ascii="Times New Roman" w:eastAsia="Times New Roman" w:hAnsi="Times New Roman" w:cs="Times New Roman"/>
      <w:caps/>
      <w:sz w:val="24"/>
      <w:szCs w:val="24"/>
      <w:lang w:eastAsia="ru-RU"/>
    </w:rPr>
  </w:style>
  <w:style w:type="paragraph" w:customStyle="1" w:styleId="hd">
    <w:name w:val="hd"/>
    <w:basedOn w:val="a"/>
    <w:uiPriority w:val="99"/>
    <w:rsid w:val="0042395E"/>
    <w:pPr>
      <w:pBdr>
        <w:top w:val="dotted" w:sz="6" w:space="2" w:color="000000"/>
        <w:left w:val="dotted" w:sz="2" w:space="0" w:color="000000"/>
        <w:bottom w:val="dotted" w:sz="6" w:space="2" w:color="000000"/>
        <w:right w:val="dotted" w:sz="2" w:space="0" w:color="000000"/>
      </w:pBdr>
      <w:spacing w:before="105" w:after="105" w:line="240" w:lineRule="auto"/>
    </w:pPr>
    <w:rPr>
      <w:rFonts w:ascii="Trebuchet MS" w:eastAsia="Times New Roman" w:hAnsi="Trebuchet MS" w:cs="Times New Roman"/>
      <w:color w:val="694024"/>
      <w:sz w:val="36"/>
      <w:szCs w:val="36"/>
      <w:lang w:eastAsia="ru-RU"/>
    </w:rPr>
  </w:style>
  <w:style w:type="paragraph" w:customStyle="1" w:styleId="bl1">
    <w:name w:val="b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2">
    <w:name w:val="bl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c">
    <w:name w:val="blc"/>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l3">
    <w:name w:val="bl3"/>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bm">
    <w:name w:val="fb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s">
    <w:name w:val="bns"/>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ns2">
    <w:name w:val="bn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p">
    <w:name w:val="bn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extra">
    <w:name w:val="extr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ottom">
    <w:name w:val="botto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6">
    <w:name w:val="Ниж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hadowed">
    <w:name w:val="shadowed"/>
    <w:basedOn w:val="a"/>
    <w:uiPriority w:val="99"/>
    <w:rsid w:val="0042395E"/>
    <w:pPr>
      <w:shd w:val="clear" w:color="auto" w:fill="FFFFFF"/>
      <w:spacing w:before="150" w:line="240" w:lineRule="auto"/>
      <w:jc w:val="left"/>
    </w:pPr>
    <w:rPr>
      <w:rFonts w:ascii="Times New Roman" w:eastAsia="Times New Roman" w:hAnsi="Times New Roman" w:cs="Times New Roman"/>
      <w:sz w:val="18"/>
      <w:szCs w:val="18"/>
      <w:lang w:eastAsia="ru-RU"/>
    </w:rPr>
  </w:style>
  <w:style w:type="paragraph" w:customStyle="1" w:styleId="hostcmspanel">
    <w:name w:val="hostcmspanel"/>
    <w:basedOn w:val="a"/>
    <w:uiPriority w:val="99"/>
    <w:rsid w:val="0042395E"/>
    <w:pPr>
      <w:spacing w:line="312" w:lineRule="auto"/>
      <w:jc w:val="left"/>
    </w:pPr>
    <w:rPr>
      <w:rFonts w:ascii="Arial" w:eastAsia="Times New Roman" w:hAnsi="Arial" w:cs="Arial"/>
      <w:color w:val="000000"/>
      <w:sz w:val="24"/>
      <w:szCs w:val="24"/>
      <w:lang w:eastAsia="ru-RU"/>
    </w:rPr>
  </w:style>
  <w:style w:type="paragraph" w:customStyle="1" w:styleId="hostcmstoppanel">
    <w:name w:val="hostcmstoppanel"/>
    <w:basedOn w:val="a"/>
    <w:uiPriority w:val="99"/>
    <w:rsid w:val="0042395E"/>
    <w:pPr>
      <w:spacing w:line="240" w:lineRule="auto"/>
      <w:ind w:left="-1650"/>
      <w:jc w:val="left"/>
    </w:pPr>
    <w:rPr>
      <w:rFonts w:ascii="Times New Roman" w:eastAsia="Times New Roman" w:hAnsi="Times New Roman" w:cs="Times New Roman"/>
      <w:sz w:val="24"/>
      <w:szCs w:val="24"/>
      <w:lang w:eastAsia="ru-RU"/>
    </w:rPr>
  </w:style>
  <w:style w:type="paragraph" w:customStyle="1" w:styleId="hostcmsxsl">
    <w:name w:val="hostcmsxsl"/>
    <w:basedOn w:val="a"/>
    <w:uiPriority w:val="99"/>
    <w:rsid w:val="0042395E"/>
    <w:pPr>
      <w:spacing w:before="45" w:after="45" w:line="240" w:lineRule="auto"/>
      <w:jc w:val="left"/>
    </w:pPr>
    <w:rPr>
      <w:rFonts w:ascii="Times New Roman" w:eastAsia="Times New Roman" w:hAnsi="Times New Roman" w:cs="Times New Roman"/>
      <w:sz w:val="24"/>
      <w:szCs w:val="24"/>
      <w:lang w:eastAsia="ru-RU"/>
    </w:rPr>
  </w:style>
  <w:style w:type="paragraph" w:customStyle="1" w:styleId="highslide-image">
    <w:name w:val="highslide-image"/>
    <w:basedOn w:val="a"/>
    <w:uiPriority w:val="99"/>
    <w:rsid w:val="0042395E"/>
    <w:pPr>
      <w:pBdr>
        <w:top w:val="single" w:sz="12" w:space="0" w:color="FFFFFF"/>
        <w:left w:val="single" w:sz="12" w:space="0" w:color="FFFFFF"/>
        <w:bottom w:val="single" w:sz="12" w:space="0" w:color="FFFFFF"/>
        <w:right w:val="single" w:sz="12"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wrapper">
    <w:name w:val="highslide-wrapp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outline">
    <w:name w:val="highslide-outline"/>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glossy-dark">
    <w:name w:val="glossy-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number">
    <w:name w:val="highslide-number"/>
    <w:basedOn w:val="a"/>
    <w:uiPriority w:val="99"/>
    <w:rsid w:val="0042395E"/>
    <w:pPr>
      <w:spacing w:line="240" w:lineRule="auto"/>
      <w:jc w:val="left"/>
    </w:pPr>
    <w:rPr>
      <w:rFonts w:ascii="Times New Roman" w:eastAsia="Times New Roman" w:hAnsi="Times New Roman" w:cs="Times New Roman"/>
      <w:b/>
      <w:bCs/>
      <w:color w:val="808080"/>
      <w:lang w:eastAsia="ru-RU"/>
    </w:rPr>
  </w:style>
  <w:style w:type="paragraph" w:customStyle="1" w:styleId="highslide-caption">
    <w:name w:val="highslide-caption"/>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ing">
    <w:name w:val="highslide-heading"/>
    <w:basedOn w:val="a"/>
    <w:uiPriority w:val="99"/>
    <w:rsid w:val="0042395E"/>
    <w:pPr>
      <w:spacing w:before="96" w:after="96"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dimming">
    <w:name w:val="highslide-dimming"/>
    <w:basedOn w:val="a"/>
    <w:uiPriority w:val="99"/>
    <w:rsid w:val="0042395E"/>
    <w:pPr>
      <w:shd w:val="clear" w:color="auto" w:fill="000000"/>
      <w:spacing w:line="240" w:lineRule="auto"/>
      <w:jc w:val="left"/>
    </w:pPr>
    <w:rPr>
      <w:rFonts w:ascii="Times New Roman" w:eastAsia="Times New Roman" w:hAnsi="Times New Roman" w:cs="Times New Roman"/>
      <w:sz w:val="24"/>
      <w:szCs w:val="24"/>
      <w:lang w:eastAsia="ru-RU"/>
    </w:rPr>
  </w:style>
  <w:style w:type="paragraph" w:customStyle="1" w:styleId="highslide-loading">
    <w:name w:val="highslide-loading"/>
    <w:basedOn w:val="a"/>
    <w:uiPriority w:val="99"/>
    <w:rsid w:val="0042395E"/>
    <w:pPr>
      <w:pBdr>
        <w:top w:val="single" w:sz="6" w:space="2" w:color="FFFFFF"/>
        <w:left w:val="single" w:sz="6" w:space="17" w:color="FFFFFF"/>
        <w:bottom w:val="single" w:sz="6" w:space="2" w:color="FFFFFF"/>
        <w:right w:val="single" w:sz="6" w:space="2" w:color="FFFFFF"/>
      </w:pBdr>
      <w:shd w:val="clear" w:color="auto" w:fill="FFFFFF"/>
      <w:spacing w:line="240" w:lineRule="auto"/>
      <w:jc w:val="left"/>
    </w:pPr>
    <w:rPr>
      <w:rFonts w:ascii="Times New Roman" w:eastAsia="Times New Roman" w:hAnsi="Times New Roman" w:cs="Times New Roman"/>
      <w:b/>
      <w:bCs/>
      <w:caps/>
      <w:color w:val="000000"/>
      <w:sz w:val="14"/>
      <w:szCs w:val="14"/>
      <w:lang w:eastAsia="ru-RU"/>
    </w:rPr>
  </w:style>
  <w:style w:type="paragraph" w:customStyle="1" w:styleId="highslide-viewport">
    <w:name w:val="highslide-viewpor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overlay">
    <w:name w:val="highslide-overlay"/>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dden-container">
    <w:name w:val="hidden-container"/>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closebutton">
    <w:name w:val="closebutto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ontrols">
    <w:name w:val="highslide-controls"/>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maincontent">
    <w:name w:val="highslide-main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tml">
    <w:name w:val="highslide-html"/>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html-content">
    <w:name w:val="highslide-html-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
    <w:name w:val="highslide-head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footer">
    <w:name w:val="highslide-foot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wide-border">
    <w:name w:val="wide-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outer-glow">
    <w:name w:val="outer-glow"/>
    <w:basedOn w:val="a"/>
    <w:uiPriority w:val="99"/>
    <w:rsid w:val="0042395E"/>
    <w:pPr>
      <w:shd w:val="clear" w:color="auto" w:fill="444444"/>
      <w:spacing w:line="240" w:lineRule="auto"/>
      <w:jc w:val="left"/>
    </w:pPr>
    <w:rPr>
      <w:rFonts w:ascii="Times New Roman" w:eastAsia="Times New Roman" w:hAnsi="Times New Roman" w:cs="Times New Roman"/>
      <w:sz w:val="24"/>
      <w:szCs w:val="24"/>
      <w:lang w:eastAsia="ru-RU"/>
    </w:rPr>
  </w:style>
  <w:style w:type="paragraph" w:customStyle="1" w:styleId="colored-border">
    <w:name w:val="colored-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dark">
    <w:name w:val="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thumbstrip">
    <w:name w:val="highslide-thumbstri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l">
    <w:name w:val="t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
    <w:name w:val="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r">
    <w:name w:val="t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
    <w:name w:va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r">
    <w:name w:val="b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
    <w:name w:val="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
    <w:name w:val="b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
    <w:name w:val="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subpanel">
    <w:name w:val="hostcmssubpane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
    <w:name w:val="sql_q"/>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d">
    <w:name w:val="sql_qd"/>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t">
    <w:name w:val="sql_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db">
    <w:name w:val="sql_d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resize">
    <w:name w:val="highslide-resiz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
    <w:name w:val="highslide-mov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next">
    <w:name w:val="highslide-nex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rker">
    <w:name w:val="highslide-mark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up">
    <w:name w:val="highslide-scroll-u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down">
    <w:name w:val="highslide-scroll-dow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
    <w:name w:val="highslide-clos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editable">
    <w:name w:val="hostcmseditable"/>
    <w:basedOn w:val="a"/>
    <w:uiPriority w:val="99"/>
    <w:rsid w:val="0042395E"/>
    <w:pPr>
      <w:pBdr>
        <w:top w:val="dashed" w:sz="6" w:space="0" w:color="E83531"/>
        <w:left w:val="dashed" w:sz="6" w:space="0" w:color="E83531"/>
        <w:bottom w:val="dashed" w:sz="6" w:space="0" w:color="E83531"/>
        <w:right w:val="dashed" w:sz="6" w:space="0" w:color="E83531"/>
      </w:pBdr>
      <w:spacing w:line="240" w:lineRule="auto"/>
      <w:jc w:val="left"/>
    </w:pPr>
    <w:rPr>
      <w:rFonts w:ascii="Times New Roman" w:eastAsia="Times New Roman" w:hAnsi="Times New Roman" w:cs="Times New Roman"/>
      <w:sz w:val="24"/>
      <w:szCs w:val="24"/>
      <w:lang w:eastAsia="ru-RU"/>
    </w:rPr>
  </w:style>
  <w:style w:type="paragraph" w:customStyle="1" w:styleId="blc1">
    <w:name w:val="blc1"/>
    <w:basedOn w:val="a"/>
    <w:uiPriority w:val="99"/>
    <w:rsid w:val="0042395E"/>
    <w:pPr>
      <w:shd w:val="clear" w:color="auto" w:fill="F6F6F6"/>
      <w:spacing w:line="240" w:lineRule="auto"/>
      <w:jc w:val="left"/>
    </w:pPr>
    <w:rPr>
      <w:rFonts w:ascii="Times New Roman" w:eastAsia="Times New Roman" w:hAnsi="Times New Roman" w:cs="Times New Roman"/>
      <w:color w:val="666666"/>
      <w:sz w:val="24"/>
      <w:szCs w:val="24"/>
      <w:lang w:eastAsia="ru-RU"/>
    </w:rPr>
  </w:style>
  <w:style w:type="paragraph" w:customStyle="1" w:styleId="tl1">
    <w:name w:val="t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1">
    <w:name w:val="t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r1">
    <w:name w:val="t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r1">
    <w:name w:val="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r1">
    <w:name w:val="b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1">
    <w:name w:val="b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l4">
    <w:name w:val="bl4"/>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l1">
    <w:name w:val="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hostcmssubpanel1">
    <w:name w:val="hostcmssubpane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1">
    <w:name w:val="sql_q1"/>
    <w:basedOn w:val="a"/>
    <w:uiPriority w:val="99"/>
    <w:rsid w:val="0042395E"/>
    <w:pPr>
      <w:pBdr>
        <w:top w:val="dashed" w:sz="6" w:space="4" w:color="98D800"/>
        <w:left w:val="dashed" w:sz="6" w:space="4" w:color="98D800"/>
        <w:bottom w:val="dashed" w:sz="6" w:space="4" w:color="98D800"/>
        <w:right w:val="dashed" w:sz="6" w:space="4" w:color="98D800"/>
      </w:pBdr>
      <w:shd w:val="clear" w:color="auto" w:fill="F6F7EF"/>
      <w:spacing w:line="240" w:lineRule="auto"/>
      <w:jc w:val="left"/>
    </w:pPr>
    <w:rPr>
      <w:rFonts w:ascii="Times New Roman" w:eastAsia="Times New Roman" w:hAnsi="Times New Roman" w:cs="Times New Roman"/>
      <w:color w:val="000000"/>
      <w:sz w:val="16"/>
      <w:szCs w:val="16"/>
      <w:lang w:eastAsia="ru-RU"/>
    </w:rPr>
  </w:style>
  <w:style w:type="paragraph" w:customStyle="1" w:styleId="sqlqd1">
    <w:name w:val="sql_qd1"/>
    <w:basedOn w:val="a"/>
    <w:uiPriority w:val="99"/>
    <w:rsid w:val="0042395E"/>
    <w:pPr>
      <w:pBdr>
        <w:top w:val="dashed" w:sz="6" w:space="4" w:color="D80000"/>
        <w:left w:val="dashed" w:sz="6" w:space="4" w:color="D80000"/>
        <w:bottom w:val="dashed" w:sz="6" w:space="4" w:color="D80000"/>
        <w:right w:val="dashed" w:sz="6" w:space="4" w:color="D80000"/>
      </w:pBdr>
      <w:shd w:val="clear" w:color="auto" w:fill="F8EEE7"/>
      <w:spacing w:line="240" w:lineRule="auto"/>
      <w:jc w:val="left"/>
    </w:pPr>
    <w:rPr>
      <w:rFonts w:ascii="Times New Roman" w:eastAsia="Times New Roman" w:hAnsi="Times New Roman" w:cs="Times New Roman"/>
      <w:color w:val="000000"/>
      <w:sz w:val="16"/>
      <w:szCs w:val="16"/>
      <w:lang w:eastAsia="ru-RU"/>
    </w:rPr>
  </w:style>
  <w:style w:type="paragraph" w:customStyle="1" w:styleId="sqlt1">
    <w:name w:val="sql_t1"/>
    <w:basedOn w:val="a"/>
    <w:uiPriority w:val="99"/>
    <w:rsid w:val="0042395E"/>
    <w:pPr>
      <w:spacing w:line="240" w:lineRule="auto"/>
      <w:jc w:val="left"/>
    </w:pPr>
    <w:rPr>
      <w:rFonts w:ascii="Times New Roman" w:eastAsia="Times New Roman" w:hAnsi="Times New Roman" w:cs="Times New Roman"/>
      <w:color w:val="555555"/>
      <w:sz w:val="16"/>
      <w:szCs w:val="16"/>
      <w:lang w:eastAsia="ru-RU"/>
    </w:rPr>
  </w:style>
  <w:style w:type="paragraph" w:customStyle="1" w:styleId="sqldb1">
    <w:name w:val="sql_db1"/>
    <w:basedOn w:val="a"/>
    <w:uiPriority w:val="99"/>
    <w:rsid w:val="0042395E"/>
    <w:pPr>
      <w:spacing w:line="240" w:lineRule="auto"/>
      <w:jc w:val="left"/>
    </w:pPr>
    <w:rPr>
      <w:rFonts w:ascii="Times New Roman" w:eastAsia="Times New Roman" w:hAnsi="Times New Roman" w:cs="Times New Roman"/>
      <w:vanish/>
      <w:color w:val="777777"/>
      <w:sz w:val="16"/>
      <w:szCs w:val="16"/>
      <w:lang w:eastAsia="ru-RU"/>
    </w:rPr>
  </w:style>
  <w:style w:type="paragraph" w:customStyle="1" w:styleId="highslide-html1">
    <w:name w:val="highslide-html1"/>
    <w:basedOn w:val="a"/>
    <w:uiPriority w:val="99"/>
    <w:rsid w:val="0042395E"/>
    <w:pPr>
      <w:pBdr>
        <w:top w:val="single" w:sz="6" w:space="0" w:color="C0C0C0"/>
        <w:left w:val="single" w:sz="6" w:space="0" w:color="C0C0C0"/>
        <w:bottom w:val="single" w:sz="6" w:space="0" w:color="C0C0C0"/>
        <w:right w:val="single" w:sz="6" w:space="0" w:color="C0C0C0"/>
      </w:pBd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resize1">
    <w:name w:val="highslide-resize1"/>
    <w:basedOn w:val="a"/>
    <w:uiPriority w:val="99"/>
    <w:rsid w:val="0042395E"/>
    <w:pPr>
      <w:spacing w:before="75" w:line="240" w:lineRule="auto"/>
      <w:jc w:val="left"/>
    </w:pPr>
    <w:rPr>
      <w:rFonts w:ascii="Times New Roman" w:eastAsia="Times New Roman" w:hAnsi="Times New Roman" w:cs="Times New Roman"/>
      <w:sz w:val="24"/>
      <w:szCs w:val="24"/>
      <w:lang w:eastAsia="ru-RU"/>
    </w:rPr>
  </w:style>
  <w:style w:type="paragraph" w:customStyle="1" w:styleId="highslide-header1">
    <w:name w:val="highslide-header1"/>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1">
    <w:name w:val="highslide-heading1"/>
    <w:basedOn w:val="a"/>
    <w:uiPriority w:val="99"/>
    <w:rsid w:val="0042395E"/>
    <w:pPr>
      <w:spacing w:before="30" w:after="30"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move1">
    <w:name w:val="highslide-mov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1">
    <w:name w:val="highslide-clos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1">
    <w:name w:val="highslide-maincontent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2">
    <w:name w:val="highslide-header2"/>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2">
    <w:name w:val="highslide-heading2"/>
    <w:basedOn w:val="a"/>
    <w:uiPriority w:val="99"/>
    <w:rsid w:val="0042395E"/>
    <w:pPr>
      <w:spacing w:before="15" w:after="15" w:line="240" w:lineRule="auto"/>
      <w:ind w:left="75"/>
      <w:jc w:val="left"/>
    </w:pPr>
    <w:rPr>
      <w:rFonts w:ascii="Times New Roman" w:eastAsia="Times New Roman" w:hAnsi="Times New Roman" w:cs="Times New Roman"/>
      <w:b/>
      <w:bCs/>
      <w:vanish/>
      <w:color w:val="666666"/>
      <w:sz w:val="24"/>
      <w:szCs w:val="24"/>
      <w:lang w:eastAsia="ru-RU"/>
    </w:rPr>
  </w:style>
  <w:style w:type="paragraph" w:customStyle="1" w:styleId="highslide-move2">
    <w:name w:val="highslide-mov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2">
    <w:name w:val="highslide-maincontent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footer1">
    <w:name w:val="highslide-footer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1">
    <w:name w:val="highslide-image1"/>
    <w:basedOn w:val="a"/>
    <w:uiPriority w:val="99"/>
    <w:rsid w:val="0042395E"/>
    <w:pPr>
      <w:pBdr>
        <w:top w:val="single" w:sz="48" w:space="0" w:color="FFFFFF"/>
        <w:left w:val="single" w:sz="48" w:space="0" w:color="FFFFFF"/>
        <w:bottom w:val="single" w:sz="48" w:space="0" w:color="FFFFFF"/>
        <w:right w:val="single" w:sz="48"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caption1">
    <w:name w:val="highslide-captio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2">
    <w:name w:val="highslide-imag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aption2">
    <w:name w:val="highslide-caption2"/>
    <w:basedOn w:val="a"/>
    <w:uiPriority w:val="99"/>
    <w:rsid w:val="0042395E"/>
    <w:pPr>
      <w:pBdr>
        <w:top w:val="single" w:sz="6" w:space="0" w:color="FFFFFF"/>
        <w:bottom w:val="single" w:sz="6" w:space="0" w:color="FFFFFF"/>
      </w:pBdr>
      <w:shd w:val="clear" w:color="auto" w:fill="C0C0C0"/>
      <w:spacing w:line="240" w:lineRule="auto"/>
      <w:jc w:val="left"/>
    </w:pPr>
    <w:rPr>
      <w:rFonts w:ascii="Times New Roman" w:eastAsia="Times New Roman" w:hAnsi="Times New Roman" w:cs="Times New Roman"/>
      <w:vanish/>
      <w:sz w:val="24"/>
      <w:szCs w:val="24"/>
      <w:lang w:eastAsia="ru-RU"/>
    </w:rPr>
  </w:style>
  <w:style w:type="paragraph" w:customStyle="1" w:styleId="highslide-image3">
    <w:name w:val="highslide-image3"/>
    <w:basedOn w:val="a"/>
    <w:uiPriority w:val="99"/>
    <w:rsid w:val="0042395E"/>
    <w:pPr>
      <w:pBdr>
        <w:top w:val="single" w:sz="36" w:space="0" w:color="444444"/>
        <w:left w:val="single" w:sz="36" w:space="0" w:color="444444"/>
        <w:bottom w:val="single" w:sz="36" w:space="0" w:color="444444"/>
        <w:right w:val="single" w:sz="36" w:space="0" w:color="444444"/>
      </w:pBdr>
      <w:spacing w:line="240" w:lineRule="auto"/>
      <w:jc w:val="left"/>
    </w:pPr>
    <w:rPr>
      <w:rFonts w:ascii="Times New Roman" w:eastAsia="Times New Roman" w:hAnsi="Times New Roman" w:cs="Times New Roman"/>
      <w:sz w:val="24"/>
      <w:szCs w:val="24"/>
      <w:lang w:eastAsia="ru-RU"/>
    </w:rPr>
  </w:style>
  <w:style w:type="paragraph" w:customStyle="1" w:styleId="highslide-caption3">
    <w:name w:val="highslide-caption3"/>
    <w:basedOn w:val="a"/>
    <w:uiPriority w:val="99"/>
    <w:rsid w:val="0042395E"/>
    <w:pPr>
      <w:pBdr>
        <w:left w:val="single" w:sz="36" w:space="4" w:color="444444"/>
        <w:bottom w:val="single" w:sz="36" w:space="4" w:color="444444"/>
        <w:right w:val="single" w:sz="36" w:space="4" w:color="444444"/>
      </w:pBdr>
      <w:shd w:val="clear" w:color="auto" w:fill="808080"/>
      <w:spacing w:line="240" w:lineRule="auto"/>
      <w:jc w:val="left"/>
    </w:pPr>
    <w:rPr>
      <w:rFonts w:ascii="Times New Roman" w:eastAsia="Times New Roman" w:hAnsi="Times New Roman" w:cs="Times New Roman"/>
      <w:vanish/>
      <w:sz w:val="24"/>
      <w:szCs w:val="24"/>
      <w:lang w:eastAsia="ru-RU"/>
    </w:rPr>
  </w:style>
  <w:style w:type="paragraph" w:customStyle="1" w:styleId="highslide-image4">
    <w:name w:val="highslide-image4"/>
    <w:basedOn w:val="a"/>
    <w:uiPriority w:val="99"/>
    <w:rsid w:val="0042395E"/>
    <w:pPr>
      <w:pBdr>
        <w:top w:val="single" w:sz="12" w:space="0" w:color="008000"/>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sz w:val="24"/>
      <w:szCs w:val="24"/>
      <w:lang w:eastAsia="ru-RU"/>
    </w:rPr>
  </w:style>
  <w:style w:type="paragraph" w:customStyle="1" w:styleId="highslide-caption4">
    <w:name w:val="highslide-caption4"/>
    <w:basedOn w:val="a"/>
    <w:uiPriority w:val="99"/>
    <w:rsid w:val="0042395E"/>
    <w:pPr>
      <w:pBdr>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vanish/>
      <w:sz w:val="24"/>
      <w:szCs w:val="24"/>
      <w:lang w:eastAsia="ru-RU"/>
    </w:rPr>
  </w:style>
  <w:style w:type="paragraph" w:customStyle="1" w:styleId="highslide-image5">
    <w:name w:val="highslide-image5"/>
    <w:basedOn w:val="a"/>
    <w:uiPriority w:val="99"/>
    <w:rsid w:val="0042395E"/>
    <w:pPr>
      <w:pBdr>
        <w:top w:val="single" w:sz="12" w:space="0" w:color="000000"/>
        <w:left w:val="single" w:sz="12" w:space="0" w:color="000000"/>
        <w:bottom w:val="single" w:sz="12" w:space="0" w:color="202020"/>
        <w:right w:val="single" w:sz="12" w:space="0" w:color="000000"/>
      </w:pBdr>
      <w:shd w:val="clear" w:color="auto" w:fill="808080"/>
      <w:spacing w:line="240" w:lineRule="auto"/>
      <w:jc w:val="left"/>
    </w:pPr>
    <w:rPr>
      <w:rFonts w:ascii="Times New Roman" w:eastAsia="Times New Roman" w:hAnsi="Times New Roman" w:cs="Times New Roman"/>
      <w:sz w:val="24"/>
      <w:szCs w:val="24"/>
      <w:lang w:eastAsia="ru-RU"/>
    </w:rPr>
  </w:style>
  <w:style w:type="paragraph" w:customStyle="1" w:styleId="highslide-caption5">
    <w:name w:val="highslide-caption5"/>
    <w:basedOn w:val="a"/>
    <w:uiPriority w:val="99"/>
    <w:rsid w:val="0042395E"/>
    <w:pPr>
      <w:shd w:val="clear" w:color="auto" w:fill="111111"/>
      <w:spacing w:line="240" w:lineRule="auto"/>
      <w:jc w:val="left"/>
    </w:pPr>
    <w:rPr>
      <w:rFonts w:ascii="Times New Roman" w:eastAsia="Times New Roman" w:hAnsi="Times New Roman" w:cs="Times New Roman"/>
      <w:vanish/>
      <w:color w:val="FFFFFF"/>
      <w:sz w:val="24"/>
      <w:szCs w:val="24"/>
      <w:lang w:eastAsia="ru-RU"/>
    </w:rPr>
  </w:style>
  <w:style w:type="paragraph" w:customStyle="1" w:styleId="highslide-controls1">
    <w:name w:val="highslide-controls1"/>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caption6">
    <w:name w:val="highslide-caption6"/>
    <w:basedOn w:val="a"/>
    <w:uiPriority w:val="99"/>
    <w:rsid w:val="0042395E"/>
    <w:pPr>
      <w:spacing w:line="240" w:lineRule="auto"/>
      <w:jc w:val="left"/>
    </w:pPr>
    <w:rPr>
      <w:rFonts w:ascii="Times New Roman" w:eastAsia="Times New Roman" w:hAnsi="Times New Roman" w:cs="Times New Roman"/>
      <w:b/>
      <w:bCs/>
      <w:vanish/>
      <w:color w:val="FFFFFF"/>
      <w:sz w:val="24"/>
      <w:szCs w:val="24"/>
      <w:lang w:eastAsia="ru-RU"/>
    </w:rPr>
  </w:style>
  <w:style w:type="paragraph" w:customStyle="1" w:styleId="highslide-heading3">
    <w:name w:val="highslide-heading3"/>
    <w:basedOn w:val="a"/>
    <w:uiPriority w:val="99"/>
    <w:rsid w:val="0042395E"/>
    <w:pPr>
      <w:spacing w:line="240" w:lineRule="auto"/>
      <w:jc w:val="left"/>
    </w:pPr>
    <w:rPr>
      <w:rFonts w:ascii="Times New Roman" w:eastAsia="Times New Roman" w:hAnsi="Times New Roman" w:cs="Times New Roman"/>
      <w:b/>
      <w:bCs/>
      <w:vanish/>
      <w:color w:val="808080"/>
      <w:sz w:val="24"/>
      <w:szCs w:val="24"/>
      <w:lang w:eastAsia="ru-RU"/>
    </w:rPr>
  </w:style>
  <w:style w:type="paragraph" w:customStyle="1" w:styleId="highslide-controls2">
    <w:name w:val="highslide-control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3">
    <w:name w:val="highslide-move3"/>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controls3">
    <w:name w:val="highslide-controls3"/>
    <w:basedOn w:val="a"/>
    <w:uiPriority w:val="99"/>
    <w:rsid w:val="0042395E"/>
    <w:pPr>
      <w:spacing w:line="240" w:lineRule="auto"/>
    </w:pPr>
    <w:rPr>
      <w:rFonts w:ascii="Times New Roman" w:eastAsia="Times New Roman" w:hAnsi="Times New Roman" w:cs="Times New Roman"/>
      <w:sz w:val="24"/>
      <w:szCs w:val="24"/>
      <w:lang w:eastAsia="ru-RU"/>
    </w:rPr>
  </w:style>
  <w:style w:type="paragraph" w:customStyle="1" w:styleId="highslide-move4">
    <w:name w:val="highslide-move4"/>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next1">
    <w:name w:val="highslide-next1"/>
    <w:basedOn w:val="a"/>
    <w:uiPriority w:val="99"/>
    <w:rsid w:val="0042395E"/>
    <w:pPr>
      <w:spacing w:line="240" w:lineRule="auto"/>
      <w:ind w:right="240"/>
      <w:jc w:val="left"/>
    </w:pPr>
    <w:rPr>
      <w:rFonts w:ascii="Times New Roman" w:eastAsia="Times New Roman" w:hAnsi="Times New Roman" w:cs="Times New Roman"/>
      <w:sz w:val="24"/>
      <w:szCs w:val="24"/>
      <w:lang w:eastAsia="ru-RU"/>
    </w:rPr>
  </w:style>
  <w:style w:type="paragraph" w:customStyle="1" w:styleId="highslide-marker1">
    <w:name w:val="highslide-marker1"/>
    <w:basedOn w:val="a"/>
    <w:uiPriority w:val="99"/>
    <w:rsid w:val="0042395E"/>
    <w:pPr>
      <w:pBdr>
        <w:top w:val="single" w:sz="2" w:space="0" w:color="auto"/>
        <w:left w:val="single" w:sz="2" w:space="0" w:color="auto"/>
        <w:bottom w:val="single" w:sz="2" w:space="0" w:color="auto"/>
        <w:right w:val="single" w:sz="2" w:space="0" w:color="auto"/>
      </w:pBdr>
      <w:spacing w:line="240" w:lineRule="auto"/>
      <w:jc w:val="left"/>
    </w:pPr>
    <w:rPr>
      <w:rFonts w:ascii="Times New Roman" w:eastAsia="Times New Roman" w:hAnsi="Times New Roman" w:cs="Times New Roman"/>
      <w:sz w:val="24"/>
      <w:szCs w:val="24"/>
      <w:lang w:eastAsia="ru-RU"/>
    </w:rPr>
  </w:style>
  <w:style w:type="paragraph" w:customStyle="1" w:styleId="highslide-scroll-up1">
    <w:name w:val="highslide-scroll-up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1">
    <w:name w:val="highslide-scroll-dow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2">
    <w:name w:val="highslide-marker2"/>
    <w:basedOn w:val="a"/>
    <w:uiPriority w:val="99"/>
    <w:rsid w:val="0042395E"/>
    <w:pPr>
      <w:pBdr>
        <w:bottom w:val="single" w:sz="36" w:space="0" w:color="808080"/>
      </w:pBdr>
      <w:spacing w:line="240" w:lineRule="auto"/>
      <w:jc w:val="left"/>
    </w:pPr>
    <w:rPr>
      <w:rFonts w:ascii="Times New Roman" w:eastAsia="Times New Roman" w:hAnsi="Times New Roman" w:cs="Times New Roman"/>
      <w:sz w:val="24"/>
      <w:szCs w:val="24"/>
      <w:lang w:eastAsia="ru-RU"/>
    </w:rPr>
  </w:style>
  <w:style w:type="paragraph" w:customStyle="1" w:styleId="highslide-marker3">
    <w:name w:val="highslide-marker3"/>
    <w:basedOn w:val="a"/>
    <w:uiPriority w:val="99"/>
    <w:rsid w:val="0042395E"/>
    <w:pPr>
      <w:pBdr>
        <w:bottom w:val="single" w:sz="36" w:space="0" w:color="FFFFFF"/>
      </w:pBdr>
      <w:spacing w:line="240" w:lineRule="auto"/>
      <w:ind w:left="150"/>
      <w:jc w:val="left"/>
    </w:pPr>
    <w:rPr>
      <w:rFonts w:ascii="Times New Roman" w:eastAsia="Times New Roman" w:hAnsi="Times New Roman" w:cs="Times New Roman"/>
      <w:sz w:val="24"/>
      <w:szCs w:val="24"/>
      <w:lang w:eastAsia="ru-RU"/>
    </w:rPr>
  </w:style>
  <w:style w:type="paragraph" w:customStyle="1" w:styleId="highslide-marker4">
    <w:name w:val="highslide-marker4"/>
    <w:basedOn w:val="a"/>
    <w:uiPriority w:val="99"/>
    <w:rsid w:val="0042395E"/>
    <w:pPr>
      <w:pBdr>
        <w:bottom w:val="single" w:sz="36"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scroll-up2">
    <w:name w:val="highslide-scroll-up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2">
    <w:name w:val="highslide-scroll-down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5">
    <w:name w:val="highslide-marker5"/>
    <w:basedOn w:val="a"/>
    <w:uiPriority w:val="99"/>
    <w:rsid w:val="0042395E"/>
    <w:pPr>
      <w:pBdr>
        <w:left w:val="single" w:sz="36" w:space="0" w:color="808080"/>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6">
    <w:name w:val="highslide-marker6"/>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7">
    <w:name w:val="highslide-marker7"/>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8">
    <w:name w:val="highslide-marker8"/>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afa">
    <w:name w:val="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styleId="HTML">
    <w:name w:val="HTML Preformatted"/>
    <w:basedOn w:val="a"/>
    <w:link w:val="HTML0"/>
    <w:rsid w:val="004239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42395E"/>
    <w:rPr>
      <w:rFonts w:ascii="Courier New" w:eastAsia="Times New Roman" w:hAnsi="Courier New" w:cs="Courier New"/>
      <w:sz w:val="20"/>
      <w:szCs w:val="20"/>
      <w:lang w:eastAsia="ru-RU"/>
    </w:rPr>
  </w:style>
  <w:style w:type="paragraph" w:customStyle="1" w:styleId="tekstob">
    <w:name w:val="tekstob"/>
    <w:basedOn w:val="a"/>
    <w:rsid w:val="0042395E"/>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ConsPlusNonformat">
    <w:name w:val="ConsPlusNonformat"/>
    <w:rsid w:val="0042395E"/>
    <w:pPr>
      <w:widowControl w:val="0"/>
      <w:autoSpaceDE w:val="0"/>
      <w:autoSpaceDN w:val="0"/>
      <w:adjustRightInd w:val="0"/>
      <w:spacing w:line="240" w:lineRule="auto"/>
      <w:jc w:val="left"/>
    </w:pPr>
    <w:rPr>
      <w:rFonts w:ascii="Courier New" w:eastAsia="Times New Roman" w:hAnsi="Courier New" w:cs="Courier New"/>
      <w:sz w:val="20"/>
      <w:szCs w:val="20"/>
      <w:lang w:eastAsia="ru-RU"/>
    </w:rPr>
  </w:style>
  <w:style w:type="paragraph" w:customStyle="1" w:styleId="17">
    <w:name w:val="Без интервала1"/>
    <w:uiPriority w:val="99"/>
    <w:qFormat/>
    <w:rsid w:val="0042395E"/>
    <w:pPr>
      <w:spacing w:line="240" w:lineRule="auto"/>
      <w:jc w:val="left"/>
    </w:pPr>
    <w:rPr>
      <w:rFonts w:ascii="Calibri" w:eastAsia="Times New Roman" w:hAnsi="Calibri" w:cs="Calibri"/>
    </w:rPr>
  </w:style>
  <w:style w:type="character" w:customStyle="1" w:styleId="FontStyle12">
    <w:name w:val="Font Style12"/>
    <w:rsid w:val="00725209"/>
    <w:rPr>
      <w:rFonts w:ascii="Times New Roman" w:hAnsi="Times New Roman" w:cs="Times New Roman"/>
      <w:sz w:val="24"/>
      <w:szCs w:val="24"/>
    </w:rPr>
  </w:style>
  <w:style w:type="paragraph" w:customStyle="1" w:styleId="Style2">
    <w:name w:val="Style2"/>
    <w:basedOn w:val="a"/>
    <w:rsid w:val="00725209"/>
    <w:pPr>
      <w:widowControl w:val="0"/>
      <w:suppressAutoHyphens/>
      <w:autoSpaceDE w:val="0"/>
      <w:spacing w:line="331" w:lineRule="exact"/>
      <w:ind w:hanging="346"/>
      <w:jc w:val="left"/>
    </w:pPr>
    <w:rPr>
      <w:rFonts w:ascii="Times New Roman" w:eastAsia="Calibri" w:hAnsi="Times New Roman" w:cs="Times New Roman"/>
      <w:sz w:val="24"/>
      <w:szCs w:val="24"/>
      <w:lang w:eastAsia="zh-CN"/>
    </w:rPr>
  </w:style>
  <w:style w:type="character" w:customStyle="1" w:styleId="18">
    <w:name w:val="Основной шрифт абзаца1"/>
    <w:rsid w:val="00495668"/>
  </w:style>
  <w:style w:type="character" w:styleId="afb">
    <w:name w:val="page number"/>
    <w:basedOn w:val="18"/>
    <w:rsid w:val="00495668"/>
  </w:style>
  <w:style w:type="paragraph" w:styleId="afc">
    <w:name w:val="List"/>
    <w:basedOn w:val="af"/>
    <w:rsid w:val="00495668"/>
    <w:pPr>
      <w:suppressAutoHyphens/>
      <w:spacing w:after="140" w:line="288" w:lineRule="auto"/>
    </w:pPr>
    <w:rPr>
      <w:rFonts w:cs="Mangal"/>
      <w:lang w:eastAsia="zh-CN"/>
    </w:rPr>
  </w:style>
  <w:style w:type="paragraph" w:customStyle="1" w:styleId="19">
    <w:name w:val="Указатель1"/>
    <w:basedOn w:val="a"/>
    <w:rsid w:val="00495668"/>
    <w:pPr>
      <w:suppressLineNumbers/>
      <w:suppressAutoHyphens/>
      <w:spacing w:line="240" w:lineRule="auto"/>
      <w:jc w:val="left"/>
    </w:pPr>
    <w:rPr>
      <w:rFonts w:ascii="Times New Roman" w:eastAsia="Times New Roman" w:hAnsi="Times New Roman" w:cs="Mangal"/>
      <w:sz w:val="24"/>
      <w:szCs w:val="24"/>
      <w:lang w:eastAsia="zh-CN"/>
    </w:rPr>
  </w:style>
  <w:style w:type="paragraph" w:styleId="afd">
    <w:name w:val="header"/>
    <w:basedOn w:val="a"/>
    <w:link w:val="afe"/>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e">
    <w:name w:val="Верхний колонтитул Знак"/>
    <w:basedOn w:val="a0"/>
    <w:link w:val="afd"/>
    <w:rsid w:val="00495668"/>
    <w:rPr>
      <w:rFonts w:ascii="Times New Roman" w:eastAsia="Times New Roman" w:hAnsi="Times New Roman" w:cs="Times New Roman"/>
      <w:sz w:val="24"/>
      <w:szCs w:val="24"/>
      <w:lang w:eastAsia="zh-CN"/>
    </w:rPr>
  </w:style>
  <w:style w:type="paragraph" w:styleId="aff">
    <w:name w:val="footer"/>
    <w:basedOn w:val="a"/>
    <w:link w:val="aff0"/>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f0">
    <w:name w:val="Нижний колонтитул Знак"/>
    <w:basedOn w:val="a0"/>
    <w:link w:val="aff"/>
    <w:rsid w:val="00495668"/>
    <w:rPr>
      <w:rFonts w:ascii="Times New Roman" w:eastAsia="Times New Roman" w:hAnsi="Times New Roman" w:cs="Times New Roman"/>
      <w:sz w:val="24"/>
      <w:szCs w:val="24"/>
      <w:lang w:eastAsia="zh-CN"/>
    </w:rPr>
  </w:style>
  <w:style w:type="paragraph" w:customStyle="1" w:styleId="aff1">
    <w:name w:val="Содержимое врезки"/>
    <w:basedOn w:val="a"/>
    <w:rsid w:val="00495668"/>
    <w:pPr>
      <w:suppressAutoHyphens/>
      <w:spacing w:line="240" w:lineRule="auto"/>
      <w:jc w:val="left"/>
    </w:pPr>
    <w:rPr>
      <w:rFonts w:ascii="Times New Roman" w:eastAsia="Times New Roman" w:hAnsi="Times New Roman" w:cs="Times New Roman"/>
      <w:sz w:val="24"/>
      <w:szCs w:val="24"/>
      <w:lang w:eastAsia="zh-CN"/>
    </w:rPr>
  </w:style>
  <w:style w:type="paragraph" w:customStyle="1" w:styleId="aff2">
    <w:name w:val="Содержимое таблицы"/>
    <w:basedOn w:val="a"/>
    <w:rsid w:val="00495668"/>
    <w:pPr>
      <w:suppressLineNumbers/>
      <w:suppressAutoHyphens/>
      <w:spacing w:line="240" w:lineRule="auto"/>
      <w:jc w:val="left"/>
    </w:pPr>
    <w:rPr>
      <w:rFonts w:ascii="Times New Roman" w:eastAsia="Times New Roman" w:hAnsi="Times New Roman" w:cs="Times New Roman"/>
      <w:sz w:val="24"/>
      <w:szCs w:val="24"/>
      <w:lang w:eastAsia="zh-CN"/>
    </w:rPr>
  </w:style>
  <w:style w:type="paragraph" w:customStyle="1" w:styleId="aff3">
    <w:name w:val="Заголовок таблицы"/>
    <w:basedOn w:val="aff2"/>
    <w:rsid w:val="00495668"/>
    <w:pPr>
      <w:jc w:val="center"/>
    </w:pPr>
    <w:rPr>
      <w:b/>
      <w:bCs/>
    </w:rPr>
  </w:style>
  <w:style w:type="paragraph" w:customStyle="1" w:styleId="ConsNonformat">
    <w:name w:val="ConsNonformat"/>
    <w:rsid w:val="00495668"/>
    <w:pPr>
      <w:widowControl w:val="0"/>
      <w:suppressAutoHyphens/>
      <w:autoSpaceDE w:val="0"/>
      <w:spacing w:line="240" w:lineRule="auto"/>
      <w:ind w:right="19772"/>
      <w:jc w:val="left"/>
    </w:pPr>
    <w:rPr>
      <w:rFonts w:ascii="Courier New" w:eastAsia="Times New Roman" w:hAnsi="Courier New" w:cs="Courier New"/>
      <w:sz w:val="20"/>
      <w:szCs w:val="20"/>
      <w:lang w:eastAsia="zh-CN"/>
    </w:rPr>
  </w:style>
  <w:style w:type="table" w:customStyle="1" w:styleId="1a">
    <w:name w:val="Сетка таблицы1"/>
    <w:basedOn w:val="a1"/>
    <w:next w:val="a3"/>
    <w:uiPriority w:val="59"/>
    <w:rsid w:val="0017586A"/>
    <w:pPr>
      <w:spacing w:line="240" w:lineRule="auto"/>
      <w:jc w:val="left"/>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2419796">
      <w:bodyDiv w:val="1"/>
      <w:marLeft w:val="0"/>
      <w:marRight w:val="0"/>
      <w:marTop w:val="0"/>
      <w:marBottom w:val="0"/>
      <w:divBdr>
        <w:top w:val="none" w:sz="0" w:space="0" w:color="auto"/>
        <w:left w:val="none" w:sz="0" w:space="0" w:color="auto"/>
        <w:bottom w:val="none" w:sz="0" w:space="0" w:color="auto"/>
        <w:right w:val="none" w:sz="0" w:space="0" w:color="auto"/>
      </w:divBdr>
    </w:div>
    <w:div w:id="2110083321">
      <w:bodyDiv w:val="1"/>
      <w:marLeft w:val="0"/>
      <w:marRight w:val="0"/>
      <w:marTop w:val="0"/>
      <w:marBottom w:val="0"/>
      <w:divBdr>
        <w:top w:val="none" w:sz="0" w:space="0" w:color="auto"/>
        <w:left w:val="none" w:sz="0" w:space="0" w:color="auto"/>
        <w:bottom w:val="none" w:sz="0" w:space="0" w:color="auto"/>
        <w:right w:val="none" w:sz="0" w:space="0" w:color="auto"/>
      </w:divBdr>
      <w:divsChild>
        <w:div w:id="1057361827">
          <w:marLeft w:val="0"/>
          <w:marRight w:val="0"/>
          <w:marTop w:val="0"/>
          <w:marBottom w:val="0"/>
          <w:divBdr>
            <w:top w:val="none" w:sz="0" w:space="0" w:color="auto"/>
            <w:left w:val="none" w:sz="0" w:space="0" w:color="auto"/>
            <w:bottom w:val="none" w:sz="0" w:space="0" w:color="auto"/>
            <w:right w:val="none" w:sz="0" w:space="0" w:color="auto"/>
          </w:divBdr>
          <w:divsChild>
            <w:div w:id="1684893195">
              <w:marLeft w:val="0"/>
              <w:marRight w:val="0"/>
              <w:marTop w:val="0"/>
              <w:marBottom w:val="300"/>
              <w:divBdr>
                <w:top w:val="none" w:sz="0" w:space="0" w:color="auto"/>
                <w:left w:val="none" w:sz="0" w:space="0" w:color="auto"/>
                <w:bottom w:val="none" w:sz="0" w:space="0" w:color="auto"/>
                <w:right w:val="none" w:sz="0" w:space="0" w:color="auto"/>
              </w:divBdr>
              <w:divsChild>
                <w:div w:id="200748575">
                  <w:marLeft w:val="0"/>
                  <w:marRight w:val="0"/>
                  <w:marTop w:val="0"/>
                  <w:marBottom w:val="0"/>
                  <w:divBdr>
                    <w:top w:val="none" w:sz="0" w:space="0" w:color="auto"/>
                    <w:left w:val="none" w:sz="0" w:space="0" w:color="auto"/>
                    <w:bottom w:val="none" w:sz="0" w:space="0" w:color="auto"/>
                    <w:right w:val="none" w:sz="0" w:space="0" w:color="auto"/>
                  </w:divBdr>
                  <w:divsChild>
                    <w:div w:id="1721008107">
                      <w:marLeft w:val="0"/>
                      <w:marRight w:val="0"/>
                      <w:marTop w:val="0"/>
                      <w:marBottom w:val="0"/>
                      <w:divBdr>
                        <w:top w:val="none" w:sz="0" w:space="0" w:color="auto"/>
                        <w:left w:val="none" w:sz="0" w:space="0" w:color="auto"/>
                        <w:bottom w:val="none" w:sz="0" w:space="0" w:color="auto"/>
                        <w:right w:val="none" w:sz="0" w:space="0" w:color="auto"/>
                      </w:divBdr>
                      <w:divsChild>
                        <w:div w:id="114959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0581157">
          <w:marLeft w:val="0"/>
          <w:marRight w:val="0"/>
          <w:marTop w:val="0"/>
          <w:marBottom w:val="0"/>
          <w:divBdr>
            <w:top w:val="none" w:sz="0" w:space="0" w:color="auto"/>
            <w:left w:val="none" w:sz="0" w:space="0" w:color="auto"/>
            <w:bottom w:val="none" w:sz="0" w:space="0" w:color="auto"/>
            <w:right w:val="none" w:sz="0" w:space="0" w:color="auto"/>
          </w:divBdr>
          <w:divsChild>
            <w:div w:id="1880582763">
              <w:marLeft w:val="0"/>
              <w:marRight w:val="0"/>
              <w:marTop w:val="0"/>
              <w:marBottom w:val="0"/>
              <w:divBdr>
                <w:top w:val="single" w:sz="6" w:space="15" w:color="EDF1F5"/>
                <w:left w:val="single" w:sz="6" w:space="17" w:color="EDF1F5"/>
                <w:bottom w:val="single" w:sz="6" w:space="17" w:color="EDF1F5"/>
                <w:right w:val="single" w:sz="6" w:space="17" w:color="EDF1F5"/>
              </w:divBdr>
              <w:divsChild>
                <w:div w:id="1247223496">
                  <w:marLeft w:val="0"/>
                  <w:marRight w:val="0"/>
                  <w:marTop w:val="0"/>
                  <w:marBottom w:val="0"/>
                  <w:divBdr>
                    <w:top w:val="none" w:sz="0" w:space="0" w:color="auto"/>
                    <w:left w:val="none" w:sz="0" w:space="0" w:color="auto"/>
                    <w:bottom w:val="none" w:sz="0" w:space="0" w:color="auto"/>
                    <w:right w:val="none" w:sz="0" w:space="0" w:color="auto"/>
                  </w:divBdr>
                  <w:divsChild>
                    <w:div w:id="2101827652">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425731050">
              <w:marLeft w:val="0"/>
              <w:marRight w:val="0"/>
              <w:marTop w:val="0"/>
              <w:marBottom w:val="0"/>
              <w:divBdr>
                <w:top w:val="none" w:sz="0" w:space="0" w:color="auto"/>
                <w:left w:val="none" w:sz="0" w:space="0" w:color="auto"/>
                <w:bottom w:val="none" w:sz="0" w:space="0" w:color="auto"/>
                <w:right w:val="none" w:sz="0" w:space="0" w:color="auto"/>
              </w:divBdr>
              <w:divsChild>
                <w:div w:id="628629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297569">
          <w:marLeft w:val="0"/>
          <w:marRight w:val="0"/>
          <w:marTop w:val="0"/>
          <w:marBottom w:val="0"/>
          <w:divBdr>
            <w:top w:val="none" w:sz="0" w:space="0" w:color="auto"/>
            <w:left w:val="none" w:sz="0" w:space="0" w:color="auto"/>
            <w:bottom w:val="none" w:sz="0" w:space="0" w:color="auto"/>
            <w:right w:val="none" w:sz="0" w:space="0" w:color="auto"/>
          </w:divBdr>
          <w:divsChild>
            <w:div w:id="468280579">
              <w:marLeft w:val="0"/>
              <w:marRight w:val="0"/>
              <w:marTop w:val="0"/>
              <w:marBottom w:val="0"/>
              <w:divBdr>
                <w:top w:val="none" w:sz="0" w:space="0" w:color="auto"/>
                <w:left w:val="none" w:sz="0" w:space="0" w:color="auto"/>
                <w:bottom w:val="none" w:sz="0" w:space="0" w:color="auto"/>
                <w:right w:val="none" w:sz="0" w:space="0" w:color="auto"/>
              </w:divBdr>
              <w:divsChild>
                <w:div w:id="1976645440">
                  <w:marLeft w:val="0"/>
                  <w:marRight w:val="0"/>
                  <w:marTop w:val="225"/>
                  <w:marBottom w:val="375"/>
                  <w:divBdr>
                    <w:top w:val="none" w:sz="0" w:space="0" w:color="auto"/>
                    <w:left w:val="none" w:sz="0" w:space="0" w:color="auto"/>
                    <w:bottom w:val="none" w:sz="0" w:space="0" w:color="auto"/>
                    <w:right w:val="none" w:sz="0" w:space="0" w:color="auto"/>
                  </w:divBdr>
                  <w:divsChild>
                    <w:div w:id="318584773">
                      <w:marLeft w:val="0"/>
                      <w:marRight w:val="0"/>
                      <w:marTop w:val="0"/>
                      <w:marBottom w:val="0"/>
                      <w:divBdr>
                        <w:top w:val="none" w:sz="0" w:space="0" w:color="auto"/>
                        <w:left w:val="none" w:sz="0" w:space="0" w:color="auto"/>
                        <w:bottom w:val="none" w:sz="0" w:space="0" w:color="auto"/>
                        <w:right w:val="none" w:sz="0" w:space="0" w:color="auto"/>
                      </w:divBdr>
                      <w:divsChild>
                        <w:div w:id="937172675">
                          <w:marLeft w:val="0"/>
                          <w:marRight w:val="0"/>
                          <w:marTop w:val="0"/>
                          <w:marBottom w:val="0"/>
                          <w:divBdr>
                            <w:top w:val="none" w:sz="0" w:space="0" w:color="auto"/>
                            <w:left w:val="none" w:sz="0" w:space="0" w:color="auto"/>
                            <w:bottom w:val="none" w:sz="0" w:space="0" w:color="auto"/>
                            <w:right w:val="none" w:sz="0" w:space="0" w:color="auto"/>
                          </w:divBdr>
                          <w:divsChild>
                            <w:div w:id="1174295619">
                              <w:marLeft w:val="0"/>
                              <w:marRight w:val="0"/>
                              <w:marTop w:val="0"/>
                              <w:marBottom w:val="0"/>
                              <w:divBdr>
                                <w:top w:val="none" w:sz="0" w:space="0" w:color="auto"/>
                                <w:left w:val="none" w:sz="0" w:space="0" w:color="auto"/>
                                <w:bottom w:val="none" w:sz="0" w:space="0" w:color="auto"/>
                                <w:right w:val="none" w:sz="0" w:space="0" w:color="auto"/>
                              </w:divBdr>
                              <w:divsChild>
                                <w:div w:id="471363802">
                                  <w:marLeft w:val="0"/>
                                  <w:marRight w:val="0"/>
                                  <w:marTop w:val="0"/>
                                  <w:marBottom w:val="0"/>
                                  <w:divBdr>
                                    <w:top w:val="none" w:sz="0" w:space="0" w:color="auto"/>
                                    <w:left w:val="none" w:sz="0" w:space="0" w:color="auto"/>
                                    <w:bottom w:val="none" w:sz="0" w:space="0" w:color="auto"/>
                                    <w:right w:val="none" w:sz="0" w:space="0" w:color="auto"/>
                                  </w:divBdr>
                                </w:div>
                                <w:div w:id="330302455">
                                  <w:marLeft w:val="0"/>
                                  <w:marRight w:val="0"/>
                                  <w:marTop w:val="0"/>
                                  <w:marBottom w:val="0"/>
                                  <w:divBdr>
                                    <w:top w:val="none" w:sz="0" w:space="0" w:color="auto"/>
                                    <w:left w:val="none" w:sz="0" w:space="0" w:color="auto"/>
                                    <w:bottom w:val="none" w:sz="0" w:space="0" w:color="auto"/>
                                    <w:right w:val="none" w:sz="0" w:space="0" w:color="auto"/>
                                  </w:divBdr>
                                </w:div>
                                <w:div w:id="746390845">
                                  <w:marLeft w:val="0"/>
                                  <w:marRight w:val="0"/>
                                  <w:marTop w:val="0"/>
                                  <w:marBottom w:val="0"/>
                                  <w:divBdr>
                                    <w:top w:val="none" w:sz="0" w:space="0" w:color="auto"/>
                                    <w:left w:val="none" w:sz="0" w:space="0" w:color="auto"/>
                                    <w:bottom w:val="none" w:sz="0" w:space="0" w:color="auto"/>
                                    <w:right w:val="none" w:sz="0" w:space="0" w:color="auto"/>
                                  </w:divBdr>
                                </w:div>
                                <w:div w:id="1837769667">
                                  <w:marLeft w:val="0"/>
                                  <w:marRight w:val="0"/>
                                  <w:marTop w:val="0"/>
                                  <w:marBottom w:val="0"/>
                                  <w:divBdr>
                                    <w:top w:val="none" w:sz="0" w:space="0" w:color="auto"/>
                                    <w:left w:val="none" w:sz="0" w:space="0" w:color="auto"/>
                                    <w:bottom w:val="none" w:sz="0" w:space="0" w:color="auto"/>
                                    <w:right w:val="none" w:sz="0" w:space="0" w:color="auto"/>
                                  </w:divBdr>
                                </w:div>
                                <w:div w:id="1646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012780">
                          <w:marLeft w:val="0"/>
                          <w:marRight w:val="0"/>
                          <w:marTop w:val="0"/>
                          <w:marBottom w:val="0"/>
                          <w:divBdr>
                            <w:top w:val="none" w:sz="0" w:space="0" w:color="auto"/>
                            <w:left w:val="none" w:sz="0" w:space="0" w:color="auto"/>
                            <w:bottom w:val="none" w:sz="0" w:space="0" w:color="auto"/>
                            <w:right w:val="none" w:sz="0" w:space="0" w:color="auto"/>
                          </w:divBdr>
                        </w:div>
                      </w:divsChild>
                    </w:div>
                    <w:div w:id="1317497019">
                      <w:marLeft w:val="0"/>
                      <w:marRight w:val="0"/>
                      <w:marTop w:val="0"/>
                      <w:marBottom w:val="0"/>
                      <w:divBdr>
                        <w:top w:val="none" w:sz="0" w:space="0" w:color="auto"/>
                        <w:left w:val="none" w:sz="0" w:space="0" w:color="auto"/>
                        <w:bottom w:val="none" w:sz="0" w:space="0" w:color="auto"/>
                        <w:right w:val="none" w:sz="0" w:space="0" w:color="auto"/>
                      </w:divBdr>
                      <w:divsChild>
                        <w:div w:id="409236168">
                          <w:marLeft w:val="0"/>
                          <w:marRight w:val="0"/>
                          <w:marTop w:val="0"/>
                          <w:marBottom w:val="0"/>
                          <w:divBdr>
                            <w:top w:val="none" w:sz="0" w:space="0" w:color="auto"/>
                            <w:left w:val="none" w:sz="0" w:space="0" w:color="auto"/>
                            <w:bottom w:val="none" w:sz="0" w:space="0" w:color="auto"/>
                            <w:right w:val="none" w:sz="0" w:space="0" w:color="auto"/>
                          </w:divBdr>
                          <w:divsChild>
                            <w:div w:id="544562840">
                              <w:marLeft w:val="0"/>
                              <w:marRight w:val="0"/>
                              <w:marTop w:val="0"/>
                              <w:marBottom w:val="0"/>
                              <w:divBdr>
                                <w:top w:val="none" w:sz="0" w:space="0" w:color="auto"/>
                                <w:left w:val="none" w:sz="0" w:space="0" w:color="auto"/>
                                <w:bottom w:val="none" w:sz="0" w:space="0" w:color="auto"/>
                                <w:right w:val="none" w:sz="0" w:space="0" w:color="auto"/>
                              </w:divBdr>
                              <w:divsChild>
                                <w:div w:id="515654990">
                                  <w:marLeft w:val="0"/>
                                  <w:marRight w:val="0"/>
                                  <w:marTop w:val="75"/>
                                  <w:marBottom w:val="75"/>
                                  <w:divBdr>
                                    <w:top w:val="none" w:sz="0" w:space="0" w:color="auto"/>
                                    <w:left w:val="none" w:sz="0" w:space="0" w:color="auto"/>
                                    <w:bottom w:val="none" w:sz="0" w:space="0" w:color="auto"/>
                                    <w:right w:val="none" w:sz="0" w:space="0" w:color="auto"/>
                                  </w:divBdr>
                                </w:div>
                                <w:div w:id="1511799578">
                                  <w:marLeft w:val="0"/>
                                  <w:marRight w:val="0"/>
                                  <w:marTop w:val="75"/>
                                  <w:marBottom w:val="75"/>
                                  <w:divBdr>
                                    <w:top w:val="none" w:sz="0" w:space="0" w:color="auto"/>
                                    <w:left w:val="none" w:sz="0" w:space="0" w:color="auto"/>
                                    <w:bottom w:val="none" w:sz="0" w:space="0" w:color="auto"/>
                                    <w:right w:val="none" w:sz="0" w:space="0" w:color="auto"/>
                                  </w:divBdr>
                                </w:div>
                                <w:div w:id="1660845967">
                                  <w:marLeft w:val="0"/>
                                  <w:marRight w:val="0"/>
                                  <w:marTop w:val="75"/>
                                  <w:marBottom w:val="75"/>
                                  <w:divBdr>
                                    <w:top w:val="none" w:sz="0" w:space="0" w:color="auto"/>
                                    <w:left w:val="none" w:sz="0" w:space="0" w:color="auto"/>
                                    <w:bottom w:val="none" w:sz="0" w:space="0" w:color="auto"/>
                                    <w:right w:val="none" w:sz="0" w:space="0" w:color="auto"/>
                                  </w:divBdr>
                                </w:div>
                                <w:div w:id="837159219">
                                  <w:marLeft w:val="0"/>
                                  <w:marRight w:val="0"/>
                                  <w:marTop w:val="75"/>
                                  <w:marBottom w:val="75"/>
                                  <w:divBdr>
                                    <w:top w:val="none" w:sz="0" w:space="0" w:color="auto"/>
                                    <w:left w:val="none" w:sz="0" w:space="0" w:color="auto"/>
                                    <w:bottom w:val="none" w:sz="0" w:space="0" w:color="auto"/>
                                    <w:right w:val="none" w:sz="0" w:space="0" w:color="auto"/>
                                  </w:divBdr>
                                </w:div>
                                <w:div w:id="1895314023">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7866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17</Pages>
  <Words>7366</Words>
  <Characters>41989</Characters>
  <Application>Microsoft Office Word</Application>
  <DocSecurity>0</DocSecurity>
  <Lines>349</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49257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4</cp:revision>
  <cp:lastPrinted>2018-08-31T04:43:00Z</cp:lastPrinted>
  <dcterms:created xsi:type="dcterms:W3CDTF">2019-06-05T06:44:00Z</dcterms:created>
  <dcterms:modified xsi:type="dcterms:W3CDTF">2019-07-03T08:16:00Z</dcterms:modified>
</cp:coreProperties>
</file>