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C1" w:rsidRDefault="00B107C1" w:rsidP="00B107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МАЮРОВСКОГО СЕЛЬСОВЕТА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Сузунского района Новосибирской области</w:t>
      </w:r>
    </w:p>
    <w:p w:rsidR="00B107C1" w:rsidRDefault="00B107C1" w:rsidP="00B107C1">
      <w:pPr>
        <w:jc w:val="center"/>
        <w:rPr>
          <w:sz w:val="28"/>
          <w:szCs w:val="28"/>
        </w:rPr>
      </w:pPr>
    </w:p>
    <w:p w:rsidR="00B107C1" w:rsidRDefault="00B107C1" w:rsidP="00B1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07C1" w:rsidRDefault="00B107C1" w:rsidP="00B1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107C1" w:rsidRDefault="00B107C1" w:rsidP="00B107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27.05.2019г                           с. Маюрово                                                №  32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7C1" w:rsidRDefault="00B107C1" w:rsidP="00B107C1">
      <w:pPr>
        <w:rPr>
          <w:sz w:val="28"/>
          <w:szCs w:val="28"/>
        </w:rPr>
      </w:pPr>
    </w:p>
    <w:p w:rsidR="00B107C1" w:rsidRDefault="00B107C1" w:rsidP="00B107C1">
      <w:pPr>
        <w:rPr>
          <w:sz w:val="28"/>
          <w:szCs w:val="28"/>
        </w:rPr>
      </w:pPr>
    </w:p>
    <w:p w:rsidR="00B107C1" w:rsidRDefault="00B107C1" w:rsidP="00B107C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B107C1" w:rsidRDefault="00B107C1" w:rsidP="00B107C1">
      <w:pPr>
        <w:rPr>
          <w:sz w:val="28"/>
          <w:szCs w:val="28"/>
        </w:rPr>
      </w:pPr>
    </w:p>
    <w:p w:rsidR="00B107C1" w:rsidRDefault="00B107C1" w:rsidP="00B10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07C1" w:rsidRDefault="00B107C1" w:rsidP="00B10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Руководствуясь Федеральным законом от 06.10.2003 года № 131-ФЗ « Об общих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Уставом Маюровского сельсовета, учитывая, что адрес: НСО, Сузунский район, с. Татчиха, ул. Нагорная </w:t>
      </w:r>
    </w:p>
    <w:p w:rsidR="00B107C1" w:rsidRDefault="00B107C1" w:rsidP="00B107C1">
      <w:pPr>
        <w:jc w:val="both"/>
        <w:rPr>
          <w:sz w:val="28"/>
          <w:szCs w:val="28"/>
        </w:rPr>
      </w:pPr>
    </w:p>
    <w:p w:rsidR="00B107C1" w:rsidRDefault="00B107C1" w:rsidP="00B107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07C1" w:rsidRDefault="00B107C1" w:rsidP="00B107C1">
      <w:pPr>
        <w:jc w:val="both"/>
        <w:rPr>
          <w:sz w:val="28"/>
          <w:szCs w:val="28"/>
        </w:rPr>
      </w:pPr>
    </w:p>
    <w:p w:rsidR="00B107C1" w:rsidRDefault="00B107C1" w:rsidP="00B10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Изменить адрес земельного участка: </w:t>
      </w:r>
      <w:r w:rsidR="00E70E25">
        <w:rPr>
          <w:sz w:val="28"/>
          <w:szCs w:val="28"/>
        </w:rPr>
        <w:t>НСО, Сузунский район, с. Татчиха</w:t>
      </w:r>
      <w:r>
        <w:rPr>
          <w:sz w:val="28"/>
          <w:szCs w:val="28"/>
        </w:rPr>
        <w:t xml:space="preserve"> с кадастровым номером 54:22:012801:90  на адрес: НСО, Сузунский район, д. Татчиха, ул. Нагорная, д. 1.</w:t>
      </w:r>
    </w:p>
    <w:p w:rsidR="00B107C1" w:rsidRDefault="00B107C1" w:rsidP="00B10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07C1" w:rsidRDefault="00B107C1" w:rsidP="00B107C1">
      <w:pPr>
        <w:ind w:right="-5"/>
        <w:jc w:val="both"/>
        <w:rPr>
          <w:sz w:val="28"/>
          <w:szCs w:val="28"/>
        </w:rPr>
      </w:pPr>
    </w:p>
    <w:p w:rsidR="00B107C1" w:rsidRDefault="00B107C1" w:rsidP="00B107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Маюровского сельсовета</w:t>
      </w:r>
    </w:p>
    <w:p w:rsidR="00B107C1" w:rsidRDefault="00B107C1" w:rsidP="00B107C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В.В.Чурикова                                               </w:t>
      </w:r>
    </w:p>
    <w:p w:rsidR="00B107C1" w:rsidRDefault="00B107C1" w:rsidP="00B107C1">
      <w:pPr>
        <w:rPr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7C1"/>
    <w:rsid w:val="00032B32"/>
    <w:rsid w:val="006624C6"/>
    <w:rsid w:val="00876E4C"/>
    <w:rsid w:val="00B107C1"/>
    <w:rsid w:val="00C80AFB"/>
    <w:rsid w:val="00DD4062"/>
    <w:rsid w:val="00E70E2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2019-05-27T04:14:00Z</cp:lastPrinted>
  <dcterms:created xsi:type="dcterms:W3CDTF">2019-05-27T04:07:00Z</dcterms:created>
  <dcterms:modified xsi:type="dcterms:W3CDTF">2019-05-27T04:17:00Z</dcterms:modified>
</cp:coreProperties>
</file>