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94" w:rsidRDefault="009D6E94" w:rsidP="009D6E9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D6E94" w:rsidRDefault="009D6E94" w:rsidP="009D6E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МАЮРОВСКОГО СЕЛЬСОВЕТА</w:t>
      </w:r>
    </w:p>
    <w:p w:rsidR="009D6E94" w:rsidRDefault="009D6E94" w:rsidP="009D6E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района Новосибирской  области</w:t>
      </w:r>
    </w:p>
    <w:p w:rsidR="009D6E94" w:rsidRDefault="009D6E94" w:rsidP="009D6E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9D6E94" w:rsidRDefault="009D6E94" w:rsidP="009D6E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6E94" w:rsidRDefault="009D6E94" w:rsidP="009D6E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D6E94" w:rsidRDefault="009D6E94" w:rsidP="009D6E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девятой сессии</w:t>
      </w:r>
    </w:p>
    <w:p w:rsidR="009D6E94" w:rsidRDefault="009D6E94" w:rsidP="009D6E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18.03.2015г                                   с.Маюрово                                          № 135</w:t>
      </w: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Устав</w:t>
      </w: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Маюровского  сельсовета Сузунского района </w:t>
      </w: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7, 35, 44 Федерального закона от 06.10.2003 № 131-ФЗ « Об общих принципах организации местного самоуправления в Российской Федерации», в целях приведения Устава Маюровского сельсовета Сузунского района Новосибирской области в соответствие с действующем законодательством Совет депутатов Маюровского сельсовета Сузунского района Новосибирской области</w:t>
      </w:r>
      <w:proofErr w:type="gramEnd"/>
    </w:p>
    <w:p w:rsidR="009D6E94" w:rsidRDefault="009D6E94" w:rsidP="009D6E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D6E94" w:rsidRDefault="009D6E94" w:rsidP="009D6E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Принять муниципальный правовой акт о внесении изменений в Устав Маюровского сельсовета Сузунского района Новосибирской области согласно приложению.</w:t>
      </w:r>
    </w:p>
    <w:p w:rsidR="009D6E94" w:rsidRDefault="009D6E94" w:rsidP="009D6E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В порядке, установленном Федеральным законом от 21.07.2005 г № 97-ФЗ «О государственной регистрации Уставов муниципальных образований», предоставить муниципальный правовой акт о внесении изменений в Устав Маюровского сельсовета Сузунского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области.</w:t>
      </w:r>
    </w:p>
    <w:p w:rsidR="009D6E94" w:rsidRDefault="009D6E94" w:rsidP="009D6E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Главе Маюровского сельсовета Сузунского района Новосибирской области опубликовать муниципальный правовой акт о внесении изменений в </w:t>
      </w:r>
      <w:r>
        <w:rPr>
          <w:rFonts w:ascii="Times New Roman" w:hAnsi="Times New Roman"/>
          <w:sz w:val="28"/>
          <w:szCs w:val="28"/>
        </w:rPr>
        <w:lastRenderedPageBreak/>
        <w:t>Устав Маюровского сельсовета Сузунского района Новосибирской области в 15-дневный срок после государственной регистрации.</w:t>
      </w:r>
    </w:p>
    <w:p w:rsidR="009D6E94" w:rsidRDefault="009D6E94" w:rsidP="009D6E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Настоящее  решение  вступает в силу после официального  опубликования в информационном бюллетене  «Маюровский вестник»</w:t>
      </w:r>
    </w:p>
    <w:p w:rsidR="009D6E94" w:rsidRDefault="009D6E94" w:rsidP="009D6E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Глава Маюровского сельсовета</w:t>
      </w:r>
    </w:p>
    <w:p w:rsidR="009D6E94" w:rsidRDefault="009D6E94" w:rsidP="009D6E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Маюровского сельсовета                               Сузунского района</w:t>
      </w:r>
    </w:p>
    <w:p w:rsidR="009D6E94" w:rsidRDefault="009D6E94" w:rsidP="009D6E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района                                         Новосибирской области</w:t>
      </w:r>
    </w:p>
    <w:p w:rsidR="009D6E94" w:rsidRDefault="009D6E94" w:rsidP="009D6E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D6E94" w:rsidRDefault="009D6E94" w:rsidP="009D6E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В.В.Чурикова                            _____________ В.В. Чурикова</w:t>
      </w:r>
    </w:p>
    <w:p w:rsidR="009D6E94" w:rsidRDefault="009D6E94" w:rsidP="009D6E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6E94" w:rsidRDefault="009D6E94" w:rsidP="009D6E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6E94" w:rsidRDefault="009D6E94" w:rsidP="009D6E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решению Совета депутатов</w:t>
      </w: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Маюровского сельсовета Сузунского</w:t>
      </w: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района Новосибирской области</w:t>
      </w:r>
    </w:p>
    <w:p w:rsidR="009D6E94" w:rsidRDefault="009D6E94" w:rsidP="009D6E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от ____________  № ___</w:t>
      </w:r>
    </w:p>
    <w:p w:rsidR="009D6E94" w:rsidRDefault="009D6E94" w:rsidP="009D6E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правовой акт</w:t>
      </w:r>
    </w:p>
    <w:p w:rsidR="009D6E94" w:rsidRDefault="009D6E94" w:rsidP="009D6E94">
      <w:pPr>
        <w:spacing w:after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</w:t>
      </w:r>
      <w:r>
        <w:rPr>
          <w:rFonts w:ascii="Times New Roman" w:hAnsi="Times New Roman"/>
          <w:bCs/>
          <w:sz w:val="28"/>
          <w:szCs w:val="28"/>
        </w:rPr>
        <w:t>зменений   в Устав Маюровского сельсовета Сузунского района Новосибирской области</w:t>
      </w:r>
    </w:p>
    <w:p w:rsidR="009D6E94" w:rsidRDefault="009D6E94" w:rsidP="009D6E9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В статье 5 «Вопросы местного значения Маюровского сельсовета»:</w:t>
      </w:r>
    </w:p>
    <w:p w:rsidR="009D6E94" w:rsidRDefault="009D6E94" w:rsidP="009D6E94">
      <w:pPr>
        <w:pStyle w:val="a4"/>
        <w:spacing w:after="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1 Части 1 изложить в следующей редакции:</w:t>
      </w:r>
    </w:p>
    <w:p w:rsidR="009D6E94" w:rsidRDefault="009D6E94" w:rsidP="009D6E94">
      <w:pPr>
        <w:pStyle w:val="a6"/>
        <w:ind w:firstLine="567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    «1)  </w:t>
      </w:r>
      <w:r>
        <w:rPr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поселения.</w:t>
      </w:r>
    </w:p>
    <w:p w:rsidR="009D6E94" w:rsidRDefault="009D6E94" w:rsidP="009D6E94">
      <w:pPr>
        <w:pStyle w:val="a6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Пункт 21 части 1 изложить в следующей редакции: </w:t>
      </w:r>
    </w:p>
    <w:p w:rsidR="009D6E94" w:rsidRDefault="009D6E94" w:rsidP="009D6E94">
      <w:pPr>
        <w:pStyle w:val="a6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/document/12138258/entry/510" w:history="1">
        <w:r>
          <w:rPr>
            <w:rStyle w:val="a3"/>
            <w:sz w:val="28"/>
            <w:szCs w:val="28"/>
            <w:shd w:val="clear" w:color="auto" w:fill="FFFFFF"/>
          </w:rPr>
          <w:t>Градостроительным кодексом</w:t>
        </w:r>
      </w:hyperlink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sz w:val="28"/>
          <w:szCs w:val="28"/>
          <w:shd w:val="clear" w:color="auto" w:fill="FFFFFF"/>
        </w:rPr>
        <w:t xml:space="preserve">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6" w:anchor="/document/12138258/entry/0" w:history="1">
        <w:r>
          <w:rPr>
            <w:rStyle w:val="a3"/>
            <w:sz w:val="28"/>
            <w:szCs w:val="28"/>
            <w:shd w:val="clear" w:color="auto" w:fill="FFFFFF"/>
          </w:rPr>
          <w:t>Градостроительным кодексом</w:t>
        </w:r>
      </w:hyperlink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Российской Федерации, осмотров зданий, сооружений и выдача рекомендаций об устранении выявленных в ходе таких осмотров нарушений;</w:t>
      </w:r>
      <w:r>
        <w:rPr>
          <w:rFonts w:eastAsia="Calibri"/>
          <w:sz w:val="28"/>
          <w:szCs w:val="28"/>
        </w:rPr>
        <w:t xml:space="preserve"> (вступает в силу с 01.04.2015 года).</w:t>
      </w:r>
    </w:p>
    <w:p w:rsidR="009D6E94" w:rsidRDefault="009D6E94" w:rsidP="009D6E94">
      <w:pPr>
        <w:pStyle w:val="a4"/>
        <w:spacing w:after="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32 Части 1 изложить в следующей редакции:</w:t>
      </w:r>
    </w:p>
    <w:p w:rsidR="009D6E94" w:rsidRDefault="009D6E94" w:rsidP="009D6E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32) оказание поддержки гражданам и их объединениям, участвующим в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anchor="/document/70627294/entry/0" w:history="1">
        <w:r>
          <w:rPr>
            <w:rStyle w:val="a3"/>
            <w:sz w:val="28"/>
            <w:szCs w:val="28"/>
            <w:shd w:val="clear" w:color="auto" w:fill="FFFFFF"/>
          </w:rPr>
          <w:t>охране общественного порядка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, создание условий для деятельности народных дружин.</w:t>
      </w:r>
    </w:p>
    <w:p w:rsidR="009D6E94" w:rsidRDefault="009D6E94" w:rsidP="009D6E94">
      <w:pPr>
        <w:pStyle w:val="a4"/>
        <w:spacing w:after="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37 Части 1 признать утратившим силу.</w:t>
      </w:r>
    </w:p>
    <w:p w:rsidR="009D6E94" w:rsidRDefault="009D6E94" w:rsidP="009D6E94">
      <w:pPr>
        <w:pStyle w:val="a4"/>
        <w:spacing w:after="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статье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 «Права органов местного самоуправления на решение вопросов, не отнесенных к вопросам местного значения»:</w:t>
      </w:r>
    </w:p>
    <w:p w:rsidR="009D6E94" w:rsidRDefault="009D6E94" w:rsidP="009D6E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Часть 1   дополнить пунктом 11 следующего содержания:  </w:t>
      </w:r>
    </w:p>
    <w:p w:rsidR="009D6E94" w:rsidRDefault="009D6E94" w:rsidP="009D6E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«11) создание условий для организации </w:t>
      </w:r>
      <w:proofErr w:type="gramStart"/>
      <w:r>
        <w:rPr>
          <w:rFonts w:ascii="Times New Roman" w:hAnsi="Times New Roman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законами»; </w:t>
      </w:r>
    </w:p>
    <w:p w:rsidR="009D6E94" w:rsidRDefault="009D6E94" w:rsidP="009D6E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Часть 1   дополнить пунктом 12 следующего содержания: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6E94" w:rsidRDefault="009D6E94" w:rsidP="009D6E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</w:t>
      </w:r>
      <w:hyperlink r:id="rId8" w:history="1">
        <w:r>
          <w:rPr>
            <w:rStyle w:val="a3"/>
            <w:sz w:val="28"/>
            <w:szCs w:val="28"/>
          </w:rPr>
          <w:t>жилищным законодательством</w:t>
        </w:r>
      </w:hyperlink>
      <w:r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D6E94" w:rsidRDefault="009D6E94" w:rsidP="009D6E94">
      <w:pPr>
        <w:tabs>
          <w:tab w:val="left" w:pos="720"/>
        </w:tabs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3.В статье  32 «Полномочия администрации»:</w:t>
      </w:r>
    </w:p>
    <w:p w:rsidR="009D6E94" w:rsidRDefault="009D6E94" w:rsidP="009D6E94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Пункт 20 Части 1 изложить в следующей редакции:</w:t>
      </w:r>
    </w:p>
    <w:p w:rsidR="009D6E94" w:rsidRDefault="009D6E94" w:rsidP="009D6E94">
      <w:pPr>
        <w:pStyle w:val="a6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20)</w:t>
      </w:r>
      <w:r>
        <w:rPr>
          <w:sz w:val="28"/>
          <w:szCs w:val="28"/>
          <w:shd w:val="clear" w:color="auto" w:fill="FFFFFF"/>
        </w:rPr>
        <w:t xml:space="preserve">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9" w:anchor="/document/12138258/entry/510" w:history="1">
        <w:r>
          <w:rPr>
            <w:rStyle w:val="a3"/>
            <w:sz w:val="28"/>
            <w:szCs w:val="28"/>
            <w:shd w:val="clear" w:color="auto" w:fill="FFFFFF"/>
          </w:rPr>
          <w:t>Градостроительным кодексом</w:t>
        </w:r>
      </w:hyperlink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</w:t>
      </w:r>
      <w:proofErr w:type="gramEnd"/>
      <w:r>
        <w:rPr>
          <w:sz w:val="28"/>
          <w:szCs w:val="28"/>
          <w:shd w:val="clear" w:color="auto" w:fill="FFFFFF"/>
        </w:rPr>
        <w:t xml:space="preserve">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10" w:anchor="/document/12138258/entry/0" w:history="1">
        <w:r>
          <w:rPr>
            <w:rStyle w:val="a3"/>
            <w:sz w:val="28"/>
            <w:szCs w:val="28"/>
            <w:shd w:val="clear" w:color="auto" w:fill="FFFFFF"/>
          </w:rPr>
          <w:t>Градостроительным кодексом</w:t>
        </w:r>
      </w:hyperlink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Российской Федерации, осмотров зданий, сооружений и выдача рекомендаций об устранении выявленных в ходе таких осмотров нарушений;</w:t>
      </w:r>
      <w:r>
        <w:rPr>
          <w:rFonts w:eastAsia="Calibri"/>
          <w:sz w:val="28"/>
          <w:szCs w:val="28"/>
        </w:rPr>
        <w:t xml:space="preserve"> (вступает в силу с 01.04.2015 года).</w:t>
      </w:r>
    </w:p>
    <w:p w:rsidR="009D6E94" w:rsidRDefault="009D6E94" w:rsidP="009D6E94">
      <w:pPr>
        <w:pStyle w:val="a4"/>
        <w:spacing w:after="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46 Части 1 изложить в следующей редакции:</w:t>
      </w:r>
    </w:p>
    <w:p w:rsidR="009D6E94" w:rsidRDefault="009D6E94" w:rsidP="009D6E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46) оказание поддержки гражданам и их объединениям, участвующим в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1" w:anchor="/document/70627294/entry/0" w:history="1">
        <w:r>
          <w:rPr>
            <w:rStyle w:val="a3"/>
            <w:sz w:val="28"/>
            <w:szCs w:val="28"/>
            <w:shd w:val="clear" w:color="auto" w:fill="FFFFFF"/>
          </w:rPr>
          <w:t>охране общественного порядка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, создание условий для деятельности народных дружин.</w:t>
      </w: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Маюровского сельсовета</w:t>
      </w:r>
    </w:p>
    <w:p w:rsidR="009D6E94" w:rsidRDefault="009D6E94" w:rsidP="009D6E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района Новосибирской области                                В.В.Чурикова</w:t>
      </w:r>
    </w:p>
    <w:p w:rsidR="0037305F" w:rsidRDefault="0037305F"/>
    <w:sectPr w:rsidR="0037305F" w:rsidSect="0037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90CE2"/>
    <w:multiLevelType w:val="hybridMultilevel"/>
    <w:tmpl w:val="3AFEAC9E"/>
    <w:lvl w:ilvl="0" w:tplc="8A7C57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6E94"/>
    <w:rsid w:val="0037305F"/>
    <w:rsid w:val="009D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E94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9D6E9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D6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D6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6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38291&amp;sub=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1021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2015-03-20T04:57:00Z</dcterms:created>
  <dcterms:modified xsi:type="dcterms:W3CDTF">2015-03-20T04:59:00Z</dcterms:modified>
</cp:coreProperties>
</file>