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CC" w:rsidRDefault="006B07CC" w:rsidP="006B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B07CC" w:rsidRDefault="006B07CC" w:rsidP="006B07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МАЮРОВСКОГО СЕЛЬСОВЕТА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Сузунского района Новосибирской области</w:t>
      </w:r>
    </w:p>
    <w:p w:rsidR="006B07CC" w:rsidRDefault="006B07CC" w:rsidP="006B07CC">
      <w:pPr>
        <w:jc w:val="center"/>
        <w:rPr>
          <w:sz w:val="28"/>
          <w:szCs w:val="28"/>
        </w:rPr>
      </w:pPr>
    </w:p>
    <w:p w:rsidR="006B07CC" w:rsidRDefault="006B07CC" w:rsidP="006B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6B07CC" w:rsidRDefault="006B07CC" w:rsidP="006B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От_____________                        с.Маюрово                                            №____</w:t>
      </w:r>
    </w:p>
    <w:p w:rsidR="006B07CC" w:rsidRDefault="006B07CC" w:rsidP="006B07CC">
      <w:pPr>
        <w:rPr>
          <w:sz w:val="28"/>
          <w:szCs w:val="28"/>
        </w:rPr>
      </w:pPr>
    </w:p>
    <w:p w:rsidR="006B07CC" w:rsidRDefault="006B07CC" w:rsidP="006B07CC">
      <w:pPr>
        <w:rPr>
          <w:sz w:val="28"/>
          <w:szCs w:val="28"/>
        </w:rPr>
      </w:pPr>
    </w:p>
    <w:p w:rsidR="006B07CC" w:rsidRDefault="006B07CC" w:rsidP="006B07CC">
      <w:pPr>
        <w:rPr>
          <w:sz w:val="28"/>
          <w:szCs w:val="28"/>
        </w:rPr>
      </w:pPr>
      <w:r>
        <w:rPr>
          <w:sz w:val="28"/>
          <w:szCs w:val="28"/>
        </w:rPr>
        <w:t xml:space="preserve">Об 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плана мероприятий</w:t>
      </w:r>
    </w:p>
    <w:p w:rsidR="006B07CC" w:rsidRDefault="006B07CC" w:rsidP="006B07CC">
      <w:pPr>
        <w:rPr>
          <w:sz w:val="28"/>
          <w:szCs w:val="28"/>
        </w:rPr>
      </w:pPr>
      <w:r>
        <w:rPr>
          <w:sz w:val="28"/>
          <w:szCs w:val="28"/>
        </w:rPr>
        <w:t xml:space="preserve">по улучшению </w:t>
      </w:r>
      <w:proofErr w:type="gramStart"/>
      <w:r>
        <w:rPr>
          <w:sz w:val="28"/>
          <w:szCs w:val="28"/>
        </w:rPr>
        <w:t>демографической</w:t>
      </w:r>
      <w:proofErr w:type="gramEnd"/>
    </w:p>
    <w:p w:rsidR="006B07CC" w:rsidRDefault="006B07CC" w:rsidP="006B07CC">
      <w:pPr>
        <w:rPr>
          <w:sz w:val="28"/>
          <w:szCs w:val="28"/>
        </w:rPr>
      </w:pPr>
      <w:r>
        <w:rPr>
          <w:sz w:val="28"/>
          <w:szCs w:val="28"/>
        </w:rPr>
        <w:t>ситуации на территории</w:t>
      </w:r>
    </w:p>
    <w:p w:rsidR="006B07CC" w:rsidRDefault="00B07F45" w:rsidP="006B07CC">
      <w:pPr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</w:t>
      </w:r>
      <w:r w:rsidR="006B07CC">
        <w:rPr>
          <w:sz w:val="28"/>
          <w:szCs w:val="28"/>
        </w:rPr>
        <w:t xml:space="preserve">на </w:t>
      </w:r>
    </w:p>
    <w:p w:rsidR="006B07CC" w:rsidRDefault="006B07CC" w:rsidP="006B07CC">
      <w:pPr>
        <w:rPr>
          <w:sz w:val="28"/>
          <w:szCs w:val="28"/>
        </w:rPr>
      </w:pPr>
      <w:r>
        <w:rPr>
          <w:sz w:val="28"/>
          <w:szCs w:val="28"/>
        </w:rPr>
        <w:t>2015-2017 годы</w:t>
      </w:r>
    </w:p>
    <w:p w:rsidR="006B07CC" w:rsidRDefault="006B07CC" w:rsidP="006B07CC">
      <w:pPr>
        <w:rPr>
          <w:sz w:val="28"/>
          <w:szCs w:val="28"/>
        </w:rPr>
      </w:pP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соответствии с распоряжением Правительства Российской Федерации от 10 марта 2011г. № 367-р, Уставом Маюровского сельсовета, а также в целях улучшения демографической ситуации на территории Маюровского сельсовета</w:t>
      </w: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план мероприятий по улучшению демографической ситуации на территории Маюровского сельсовета на 2015-2017 годы.</w:t>
      </w: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2.Настоящее постановление вступает в силу со дня его подписания.</w:t>
      </w:r>
    </w:p>
    <w:p w:rsidR="006B07CC" w:rsidRDefault="006B07CC" w:rsidP="006B0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B07CC" w:rsidRDefault="006B07CC" w:rsidP="006B07CC">
      <w:pPr>
        <w:jc w:val="both"/>
        <w:rPr>
          <w:sz w:val="28"/>
          <w:szCs w:val="28"/>
        </w:rPr>
      </w:pPr>
    </w:p>
    <w:p w:rsidR="006B07CC" w:rsidRDefault="006B07CC" w:rsidP="006B07CC">
      <w:pPr>
        <w:jc w:val="both"/>
        <w:rPr>
          <w:sz w:val="28"/>
          <w:szCs w:val="28"/>
        </w:rPr>
      </w:pPr>
    </w:p>
    <w:p w:rsidR="006B07CC" w:rsidRDefault="006B07CC" w:rsidP="006B07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                                                </w:t>
      </w:r>
    </w:p>
    <w:p w:rsidR="006B07CC" w:rsidRDefault="006B07CC" w:rsidP="006B07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В.В.Чурикова  </w:t>
      </w:r>
    </w:p>
    <w:p w:rsidR="006B07CC" w:rsidRDefault="006B07CC" w:rsidP="006B07C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686" w:rsidRDefault="00966686" w:rsidP="006B07CC">
      <w:pPr>
        <w:ind w:right="-5"/>
        <w:jc w:val="both"/>
        <w:rPr>
          <w:sz w:val="28"/>
          <w:szCs w:val="28"/>
        </w:rPr>
        <w:sectPr w:rsidR="00966686" w:rsidSect="00966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7F45" w:rsidRDefault="006B07CC" w:rsidP="00B07F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B07F45" w:rsidRPr="003C456A">
        <w:rPr>
          <w:sz w:val="28"/>
          <w:szCs w:val="28"/>
        </w:rPr>
        <w:t>Приложение</w:t>
      </w:r>
    </w:p>
    <w:p w:rsidR="00B07F45" w:rsidRDefault="00B07F45" w:rsidP="00B07F4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07F45" w:rsidRDefault="00B07F45" w:rsidP="00B07F45">
      <w:pPr>
        <w:jc w:val="right"/>
        <w:rPr>
          <w:sz w:val="28"/>
          <w:szCs w:val="28"/>
        </w:rPr>
      </w:pPr>
      <w:r>
        <w:rPr>
          <w:sz w:val="28"/>
          <w:szCs w:val="28"/>
        </w:rPr>
        <w:t>Маюровского сельсовета</w:t>
      </w:r>
    </w:p>
    <w:p w:rsidR="00B07F45" w:rsidRDefault="00B07F45" w:rsidP="00B07F45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 №____</w:t>
      </w:r>
    </w:p>
    <w:p w:rsidR="00B07F45" w:rsidRDefault="00B07F45" w:rsidP="00B07F45">
      <w:pPr>
        <w:rPr>
          <w:sz w:val="28"/>
          <w:szCs w:val="28"/>
        </w:rPr>
      </w:pPr>
    </w:p>
    <w:p w:rsidR="006B07CC" w:rsidRDefault="006B07CC" w:rsidP="006B07CC">
      <w:pPr>
        <w:ind w:right="-5"/>
        <w:jc w:val="both"/>
        <w:rPr>
          <w:sz w:val="28"/>
          <w:szCs w:val="28"/>
        </w:rPr>
      </w:pPr>
    </w:p>
    <w:p w:rsidR="006B07CC" w:rsidRDefault="006B07CC" w:rsidP="006B07CC">
      <w:pPr>
        <w:rPr>
          <w:sz w:val="28"/>
          <w:szCs w:val="28"/>
        </w:rPr>
      </w:pPr>
    </w:p>
    <w:p w:rsidR="006B07CC" w:rsidRDefault="006B07CC" w:rsidP="006B07CC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404"/>
      </w:tblGrid>
      <w:tr w:rsidR="00966686" w:rsidTr="006913AC">
        <w:trPr>
          <w:cantSplit/>
          <w:trHeight w:val="240"/>
          <w:tblHeader/>
        </w:trPr>
        <w:tc>
          <w:tcPr>
            <w:tcW w:w="15404" w:type="dxa"/>
          </w:tcPr>
          <w:p w:rsidR="00966686" w:rsidRDefault="00966686" w:rsidP="00B07F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мероприятий по </w:t>
            </w:r>
            <w:r w:rsidR="00B07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улучшению демографической ситуации на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Маюровского сельсовета Сузунского района Новосибирской области </w:t>
            </w:r>
          </w:p>
          <w:p w:rsidR="00966686" w:rsidRDefault="00966686" w:rsidP="006913AC">
            <w:pPr>
              <w:pStyle w:val="ConsPlusNormal"/>
              <w:widowControl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2015-2017 годы</w:t>
            </w:r>
          </w:p>
          <w:p w:rsidR="00966686" w:rsidRDefault="00966686" w:rsidP="006913AC">
            <w:pPr>
              <w:pStyle w:val="ConsPlusNormal"/>
              <w:widowControl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66686" w:rsidRDefault="00966686" w:rsidP="00966686">
      <w:pPr>
        <w:jc w:val="center"/>
      </w:pPr>
      <w:r>
        <w:t>(МО, название учреждения, организации и др.)</w:t>
      </w:r>
    </w:p>
    <w:p w:rsidR="00966686" w:rsidRDefault="00966686" w:rsidP="00966686">
      <w:pPr>
        <w:jc w:val="center"/>
      </w:pPr>
    </w:p>
    <w:tbl>
      <w:tblPr>
        <w:tblW w:w="15837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9"/>
        <w:gridCol w:w="3758"/>
        <w:gridCol w:w="17"/>
        <w:gridCol w:w="676"/>
        <w:gridCol w:w="24"/>
        <w:gridCol w:w="597"/>
        <w:gridCol w:w="573"/>
        <w:gridCol w:w="622"/>
        <w:gridCol w:w="21"/>
        <w:gridCol w:w="701"/>
        <w:gridCol w:w="7"/>
        <w:gridCol w:w="901"/>
        <w:gridCol w:w="18"/>
        <w:gridCol w:w="904"/>
        <w:gridCol w:w="42"/>
        <w:gridCol w:w="689"/>
        <w:gridCol w:w="925"/>
        <w:gridCol w:w="46"/>
        <w:gridCol w:w="823"/>
        <w:gridCol w:w="25"/>
        <w:gridCol w:w="882"/>
        <w:gridCol w:w="28"/>
        <w:gridCol w:w="989"/>
        <w:gridCol w:w="1664"/>
        <w:gridCol w:w="16"/>
      </w:tblGrid>
      <w:tr w:rsidR="00966686" w:rsidTr="006913AC">
        <w:trPr>
          <w:gridAfter w:val="1"/>
          <w:wAfter w:w="16" w:type="dxa"/>
          <w:cantSplit/>
          <w:trHeight w:val="240"/>
          <w:tblHeader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Сто-имость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ед., 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3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затрат, тыс. руб.</w:t>
            </w:r>
          </w:p>
          <w:p w:rsidR="00966686" w:rsidRDefault="00966686" w:rsidP="006913AC">
            <w:pPr>
              <w:jc w:val="center"/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Испол-нитель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Ожидаемый  результат  от   реализации мероприятий</w:t>
            </w:r>
          </w:p>
        </w:tc>
      </w:tr>
      <w:tr w:rsidR="00966686" w:rsidTr="006913AC">
        <w:trPr>
          <w:gridAfter w:val="1"/>
          <w:wAfter w:w="16" w:type="dxa"/>
          <w:cantSplit/>
          <w:trHeight w:val="342"/>
          <w:tblHeader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</w:tr>
      <w:tr w:rsidR="00966686" w:rsidTr="006913AC">
        <w:trPr>
          <w:cantSplit/>
          <w:trHeight w:val="240"/>
        </w:trPr>
        <w:tc>
          <w:tcPr>
            <w:tcW w:w="88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948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Pr="0055154B" w:rsidRDefault="00966686" w:rsidP="006913AC">
            <w:pPr>
              <w:rPr>
                <w:b/>
                <w:color w:val="000000"/>
              </w:rPr>
            </w:pPr>
            <w:r w:rsidRPr="0055154B">
              <w:rPr>
                <w:b/>
                <w:color w:val="000000"/>
              </w:rPr>
              <w:t xml:space="preserve">Укрепление института семьи, популяризация семейных ценностей </w:t>
            </w:r>
          </w:p>
        </w:tc>
      </w:tr>
      <w:tr w:rsidR="00966686" w:rsidTr="006913AC">
        <w:trPr>
          <w:cantSplit/>
          <w:trHeight w:val="1395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Проведение цикла мероприятий по формированию ценностного отношения к семье:</w:t>
            </w:r>
          </w:p>
          <w:p w:rsidR="00966686" w:rsidRDefault="00966686" w:rsidP="006913AC">
            <w:pPr>
              <w:numPr>
                <w:ilvl w:val="0"/>
                <w:numId w:val="1"/>
              </w:numPr>
            </w:pPr>
            <w:r>
              <w:t>«Я+</w:t>
            </w:r>
            <w:proofErr w:type="gramStart"/>
            <w:r>
              <w:t>Я</w:t>
            </w:r>
            <w:proofErr w:type="gramEnd"/>
            <w:r>
              <w:t>=МОЛОДАЯ СЕМЬЯ»</w:t>
            </w:r>
          </w:p>
          <w:p w:rsidR="00966686" w:rsidRDefault="00966686" w:rsidP="006913AC">
            <w:pPr>
              <w:numPr>
                <w:ilvl w:val="0"/>
                <w:numId w:val="1"/>
              </w:numPr>
            </w:pPr>
            <w:r>
              <w:t>«День любви, семьи и верности»</w:t>
            </w:r>
          </w:p>
          <w:p w:rsidR="00966686" w:rsidRDefault="00966686" w:rsidP="006913AC">
            <w:pPr>
              <w:numPr>
                <w:ilvl w:val="0"/>
                <w:numId w:val="1"/>
              </w:numPr>
            </w:pPr>
            <w:r>
              <w:t>День защиты детей</w:t>
            </w:r>
          </w:p>
          <w:p w:rsidR="00966686" w:rsidRDefault="00966686" w:rsidP="006913AC"/>
          <w:p w:rsidR="00966686" w:rsidRDefault="00966686" w:rsidP="006913AC">
            <w:pPr>
              <w:ind w:left="720"/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Мероприятия по плану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>МКУК Сузунского района «КДО» Маюровский ДК, МКОУ «Маюровская СОШ»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r>
              <w:t xml:space="preserve">Укрепления института семьи возрождения и сохранения духовно- нравственных традиций </w:t>
            </w:r>
          </w:p>
        </w:tc>
      </w:tr>
      <w:tr w:rsidR="00966686" w:rsidTr="006913AC">
        <w:trPr>
          <w:cantSplit/>
          <w:trHeight w:val="17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Продолжить работу с семьями, желающими быть кандидатами в опекуны и приемные семьи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Мероприятия 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МКОУ «Маюровская СОШ»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Сохранение духовно- нравственных традиций семейных отношений. Укрепление института семьи.</w:t>
            </w:r>
          </w:p>
        </w:tc>
      </w:tr>
      <w:tr w:rsidR="00966686" w:rsidTr="006913AC">
        <w:trPr>
          <w:cantSplit/>
          <w:trHeight w:val="160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1.3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Проведение цикла психолого-просветительских мероприятий для родителей по преодолению видов зависимости у детей «Зависимость: пути преодоления» 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МКУК Сузунского района «КДО» Маюровский ДК </w:t>
            </w:r>
          </w:p>
          <w:p w:rsidR="00966686" w:rsidRDefault="00966686" w:rsidP="006913AC">
            <w:r>
              <w:t>МКОУ «Маюровская СОШ»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Повышение роли семьи в </w:t>
            </w:r>
            <w:proofErr w:type="spellStart"/>
            <w:r>
              <w:t>детск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юношеской среде, укрепление традиций семейных отношений.</w:t>
            </w:r>
          </w:p>
        </w:tc>
      </w:tr>
      <w:tr w:rsidR="00966686" w:rsidTr="006913AC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14948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 w:rsidRPr="0055154B">
              <w:rPr>
                <w:b/>
              </w:rPr>
              <w:t>Профилактика и ранее выявление нарушений в состоянии здоровья, создании условий для мотивации здорового образа жизни, сохранение здоровья населения</w:t>
            </w:r>
            <w:r>
              <w:t>.</w:t>
            </w:r>
          </w:p>
        </w:tc>
      </w:tr>
      <w:tr w:rsidR="00966686" w:rsidTr="006913AC">
        <w:trPr>
          <w:cantSplit/>
          <w:trHeight w:val="1350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2.1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Реализация мероприятий, направленных на улучшение здоровья населения:</w:t>
            </w:r>
          </w:p>
          <w:p w:rsidR="00966686" w:rsidRDefault="00966686" w:rsidP="006913AC">
            <w:r>
              <w:t>- 100%, охват на учет беременных женщин;</w:t>
            </w:r>
          </w:p>
          <w:p w:rsidR="00966686" w:rsidRDefault="00966686" w:rsidP="006913AC">
            <w:r>
              <w:t>- 100% охват взрослого и детского населения прививочной компании;</w:t>
            </w:r>
          </w:p>
          <w:p w:rsidR="00966686" w:rsidRDefault="00966686" w:rsidP="006913AC">
            <w:r>
              <w:t>- 100% охват диспансерным  наблюдением взрослого населения.</w:t>
            </w:r>
          </w:p>
          <w:p w:rsidR="00966686" w:rsidRDefault="00966686" w:rsidP="006913AC">
            <w:r>
              <w:t xml:space="preserve">Лечение пациентов </w:t>
            </w:r>
            <w:proofErr w:type="gramStart"/>
            <w:r>
              <w:t>согласно стандартов</w:t>
            </w:r>
            <w:proofErr w:type="gramEnd"/>
            <w:r>
              <w:t xml:space="preserve"> оказания медицинской помощи населению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ФАП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Создание </w:t>
            </w:r>
            <w:proofErr w:type="gramStart"/>
            <w:r>
              <w:t>эффективной</w:t>
            </w:r>
            <w:proofErr w:type="gramEnd"/>
            <w:r>
              <w:t xml:space="preserve"> работы по предупреждению заболеваний и активного сохранения здоровья людей</w:t>
            </w:r>
          </w:p>
        </w:tc>
      </w:tr>
      <w:tr w:rsidR="00966686" w:rsidTr="006913AC">
        <w:trPr>
          <w:cantSplit/>
          <w:trHeight w:val="615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2.2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Реализация комплекса мер, направленных на развитие различных форм отдыха и здоровья детей: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МКОУ «Маюровская СОШ»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Созданий условий для оздоровления и отдыха детей</w:t>
            </w:r>
          </w:p>
        </w:tc>
      </w:tr>
      <w:tr w:rsidR="00966686" w:rsidTr="006913AC">
        <w:trPr>
          <w:cantSplit/>
          <w:trHeight w:val="465"/>
        </w:trPr>
        <w:tc>
          <w:tcPr>
            <w:tcW w:w="88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- Организация работы лагеря с дневным пребыванием: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Чел.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</w:tr>
      <w:tr w:rsidR="00966686" w:rsidTr="006913AC">
        <w:trPr>
          <w:cantSplit/>
          <w:trHeight w:val="495"/>
        </w:trPr>
        <w:tc>
          <w:tcPr>
            <w:tcW w:w="88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- Организация походов по родному краю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Чел.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90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</w:tr>
      <w:tr w:rsidR="00966686" w:rsidTr="006913AC">
        <w:trPr>
          <w:cantSplit/>
          <w:trHeight w:val="495"/>
        </w:trPr>
        <w:tc>
          <w:tcPr>
            <w:tcW w:w="889" w:type="dxa"/>
            <w:tcBorders>
              <w:left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2.3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Развитие физической культуры и спорта на территории  муниципального образования</w:t>
            </w:r>
          </w:p>
          <w:p w:rsidR="00966686" w:rsidRDefault="00966686" w:rsidP="006913AC"/>
          <w:p w:rsidR="00966686" w:rsidRDefault="00966686" w:rsidP="006913AC">
            <w:r>
              <w:t>Организация и проведение детских спортивных мероприятий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Default="00966686" w:rsidP="006913AC"/>
          <w:p w:rsidR="00966686" w:rsidRPr="002535FD" w:rsidRDefault="00966686" w:rsidP="006913AC">
            <w:r>
              <w:t>мероприятия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Pr="002535FD" w:rsidRDefault="00966686" w:rsidP="006913AC">
            <w:r>
              <w:t>2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Pr="002535FD" w:rsidRDefault="00966686" w:rsidP="006913AC">
            <w:r>
              <w:t>4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Pr="002535FD" w:rsidRDefault="00966686" w:rsidP="006913AC">
            <w:r>
              <w:t>6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Pr="002535FD" w:rsidRDefault="00966686" w:rsidP="006913AC">
            <w:r>
              <w:t>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МКУК Сузунского района «КДО» Маюровский  ДК </w:t>
            </w:r>
          </w:p>
          <w:p w:rsidR="00966686" w:rsidRDefault="00966686" w:rsidP="006913AC">
            <w:r>
              <w:t>МКОУ «Маюровская СОШ»  Администрация сельсовета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Повышения уровня здоровья у населения.</w:t>
            </w:r>
          </w:p>
          <w:p w:rsidR="00966686" w:rsidRPr="002535FD" w:rsidRDefault="00966686" w:rsidP="006913AC"/>
          <w:p w:rsidR="00966686" w:rsidRPr="002535FD" w:rsidRDefault="00966686" w:rsidP="006913AC"/>
          <w:p w:rsidR="00966686" w:rsidRDefault="00966686" w:rsidP="006913AC"/>
          <w:p w:rsidR="00966686" w:rsidRPr="002535FD" w:rsidRDefault="00966686" w:rsidP="006913AC">
            <w:r>
              <w:t>Формирования условий для сохранения и укрепления здоровья учащихся</w:t>
            </w:r>
          </w:p>
        </w:tc>
      </w:tr>
      <w:tr w:rsidR="00966686" w:rsidTr="006913AC">
        <w:trPr>
          <w:cantSplit/>
          <w:trHeight w:val="495"/>
        </w:trPr>
        <w:tc>
          <w:tcPr>
            <w:tcW w:w="88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</w:tr>
    </w:tbl>
    <w:p w:rsidR="00966686" w:rsidRDefault="00966686" w:rsidP="00966686">
      <w:pPr>
        <w:rPr>
          <w:sz w:val="28"/>
          <w:szCs w:val="28"/>
        </w:rPr>
      </w:pPr>
    </w:p>
    <w:tbl>
      <w:tblPr>
        <w:tblW w:w="15837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4"/>
        <w:gridCol w:w="3748"/>
        <w:gridCol w:w="14"/>
        <w:gridCol w:w="678"/>
        <w:gridCol w:w="10"/>
        <w:gridCol w:w="14"/>
        <w:gridCol w:w="598"/>
        <w:gridCol w:w="573"/>
        <w:gridCol w:w="615"/>
        <w:gridCol w:w="7"/>
        <w:gridCol w:w="21"/>
        <w:gridCol w:w="701"/>
        <w:gridCol w:w="7"/>
        <w:gridCol w:w="905"/>
        <w:gridCol w:w="14"/>
        <w:gridCol w:w="904"/>
        <w:gridCol w:w="46"/>
        <w:gridCol w:w="690"/>
        <w:gridCol w:w="925"/>
        <w:gridCol w:w="50"/>
        <w:gridCol w:w="819"/>
        <w:gridCol w:w="29"/>
        <w:gridCol w:w="7"/>
        <w:gridCol w:w="871"/>
        <w:gridCol w:w="32"/>
        <w:gridCol w:w="990"/>
        <w:gridCol w:w="6"/>
        <w:gridCol w:w="1663"/>
        <w:gridCol w:w="16"/>
      </w:tblGrid>
      <w:tr w:rsidR="00966686" w:rsidTr="006913AC">
        <w:trPr>
          <w:gridAfter w:val="1"/>
          <w:wAfter w:w="16" w:type="dxa"/>
          <w:cantSplit/>
          <w:trHeight w:val="240"/>
          <w:tblHeader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Сто-имость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ед., </w:t>
            </w:r>
          </w:p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 затрат, тыс. руб.</w:t>
            </w:r>
          </w:p>
          <w:p w:rsidR="00966686" w:rsidRDefault="00966686" w:rsidP="006913AC">
            <w:pPr>
              <w:jc w:val="center"/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рования</w:t>
            </w:r>
            <w:proofErr w:type="spellEnd"/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Испол-нитель</w:t>
            </w:r>
            <w:proofErr w:type="spellEnd"/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Ожидаемый  результат  от   реализации мероприятий</w:t>
            </w:r>
          </w:p>
        </w:tc>
      </w:tr>
      <w:tr w:rsidR="00966686" w:rsidTr="006913AC">
        <w:trPr>
          <w:gridAfter w:val="1"/>
          <w:wAfter w:w="16" w:type="dxa"/>
          <w:cantSplit/>
          <w:trHeight w:val="342"/>
          <w:tblHeader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686" w:rsidRDefault="00966686" w:rsidP="006913AC">
            <w:pPr>
              <w:rPr>
                <w:b/>
                <w:bCs/>
                <w:color w:val="000000"/>
              </w:rPr>
            </w:pPr>
          </w:p>
        </w:tc>
      </w:tr>
      <w:tr w:rsidR="00966686" w:rsidTr="006913AC">
        <w:trPr>
          <w:cantSplit/>
          <w:trHeight w:val="240"/>
        </w:trPr>
        <w:tc>
          <w:tcPr>
            <w:tcW w:w="8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57" w:type="dxa"/>
            <w:gridSpan w:val="2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pPr>
              <w:rPr>
                <w:color w:val="000000"/>
              </w:rPr>
            </w:pPr>
          </w:p>
        </w:tc>
      </w:tr>
      <w:tr w:rsidR="00966686" w:rsidTr="006913AC">
        <w:trPr>
          <w:cantSplit/>
          <w:trHeight w:val="5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2.4</w:t>
            </w:r>
          </w:p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>
            <w:r>
              <w:t>2.5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Проведение мероприятий, направленных на пропаганду здорового образа жизни: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</w:tr>
      <w:tr w:rsidR="00966686" w:rsidTr="006913AC">
        <w:trPr>
          <w:cantSplit/>
          <w:trHeight w:val="2670"/>
        </w:trPr>
        <w:tc>
          <w:tcPr>
            <w:tcW w:w="8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Проведения спортивных праздников для всей семьи «Папа, мама, я  - спортивная семья!»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семья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МКУК Сузунского района «КДО» Маюровский ДК </w:t>
            </w:r>
          </w:p>
          <w:p w:rsidR="00966686" w:rsidRDefault="00966686" w:rsidP="006913AC">
            <w:r>
              <w:t xml:space="preserve">МКОУ «Маюровская СОШ»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Укрепления здоровья детского и взрослого населения</w:t>
            </w:r>
          </w:p>
        </w:tc>
      </w:tr>
      <w:tr w:rsidR="00966686" w:rsidTr="006913AC">
        <w:trPr>
          <w:cantSplit/>
          <w:trHeight w:val="3030"/>
        </w:trPr>
        <w:tc>
          <w:tcPr>
            <w:tcW w:w="8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Организация и проведение мониторинга отношения несовершеннолетних к проблеме злоупотребления алкоголем и наркотиками: «Сможете ли вы устоять?», «Факторы риска и факторы защиты»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proofErr w:type="spellStart"/>
            <w:r>
              <w:t>кр</w:t>
            </w:r>
            <w:proofErr w:type="spellEnd"/>
            <w:r>
              <w:t>. столы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 xml:space="preserve">МКУК Сузунского района «КДО» Маюровский ДК </w:t>
            </w:r>
          </w:p>
          <w:p w:rsidR="00966686" w:rsidRDefault="00966686" w:rsidP="006913AC">
            <w:r>
              <w:t xml:space="preserve">МКОУ «Маюровская СОШ»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Профилактика вредных привычек в молодежной среде</w:t>
            </w:r>
          </w:p>
        </w:tc>
      </w:tr>
      <w:tr w:rsidR="00966686" w:rsidTr="006913AC">
        <w:trPr>
          <w:cantSplit/>
          <w:trHeight w:val="1380"/>
        </w:trPr>
        <w:tc>
          <w:tcPr>
            <w:tcW w:w="8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Организация и проведение мероприятий по благоустройству и озеленению населенного пункта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мероприятия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>Администрация Маюровского сельсовета</w:t>
            </w:r>
          </w:p>
          <w:p w:rsidR="00966686" w:rsidRDefault="00966686" w:rsidP="006913AC"/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Сохранение и укрепление здоровья</w:t>
            </w:r>
            <w:proofErr w:type="gramStart"/>
            <w:r>
              <w:t xml:space="preserve"> ,</w:t>
            </w:r>
            <w:proofErr w:type="gramEnd"/>
            <w:r>
              <w:t xml:space="preserve"> улучшения экологических условий</w:t>
            </w:r>
          </w:p>
        </w:tc>
      </w:tr>
      <w:tr w:rsidR="00966686" w:rsidTr="006913AC">
        <w:trPr>
          <w:cantSplit/>
          <w:trHeight w:val="1380"/>
        </w:trPr>
        <w:tc>
          <w:tcPr>
            <w:tcW w:w="8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2.6.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Реализация мероприятий по улучшению жилищных условий граждан, проживающих в сельской местности, в том числе, по обеспечению молодых семей и молодых специалистов на селе доступным жильем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мероприятия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Администрация Маюровского сельсовета</w:t>
            </w:r>
          </w:p>
          <w:p w:rsidR="00966686" w:rsidRDefault="00966686" w:rsidP="006913AC"/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Сохранение и укрепление здоровья</w:t>
            </w:r>
            <w:proofErr w:type="gramStart"/>
            <w:r>
              <w:t xml:space="preserve"> ,</w:t>
            </w:r>
            <w:proofErr w:type="gramEnd"/>
            <w:r>
              <w:t xml:space="preserve"> улучшения экологических условий</w:t>
            </w:r>
          </w:p>
        </w:tc>
      </w:tr>
      <w:tr w:rsidR="00966686" w:rsidTr="006913AC">
        <w:trPr>
          <w:cantSplit/>
          <w:trHeight w:val="143"/>
        </w:trPr>
        <w:tc>
          <w:tcPr>
            <w:tcW w:w="15837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66686" w:rsidRDefault="00966686" w:rsidP="006913AC"/>
          <w:p w:rsidR="00966686" w:rsidRDefault="00966686" w:rsidP="006913AC"/>
        </w:tc>
      </w:tr>
      <w:tr w:rsidR="00966686" w:rsidTr="006913AC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1495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6686" w:rsidRPr="0055154B" w:rsidRDefault="00966686" w:rsidP="006913AC">
            <w:pPr>
              <w:rPr>
                <w:b/>
              </w:rPr>
            </w:pPr>
            <w:r w:rsidRPr="0055154B">
              <w:rPr>
                <w:b/>
              </w:rPr>
              <w:t>Обеспечение мер по увеличению продолжительности жизни людей пожилого возраста</w:t>
            </w:r>
          </w:p>
        </w:tc>
      </w:tr>
      <w:tr w:rsidR="00966686" w:rsidTr="006913AC">
        <w:trPr>
          <w:cantSplit/>
          <w:trHeight w:val="1719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3.1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Проведение мероприятий:</w:t>
            </w:r>
          </w:p>
          <w:p w:rsidR="00966686" w:rsidRDefault="00966686" w:rsidP="006913AC">
            <w:r>
              <w:t>«Не будите журавли вдов России»</w:t>
            </w:r>
          </w:p>
          <w:p w:rsidR="00966686" w:rsidRDefault="00966686" w:rsidP="006913AC">
            <w:r>
              <w:t>«Загляните в семейный альбом»</w:t>
            </w:r>
          </w:p>
          <w:p w:rsidR="00966686" w:rsidRDefault="00966686" w:rsidP="006913AC">
            <w:r>
              <w:t>«Спасибо, что живем»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55154B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55154B" w:rsidRDefault="00966686" w:rsidP="006913AC">
            <w: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55154B" w:rsidRDefault="00966686" w:rsidP="006913AC">
            <w: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>
            <w:r>
              <w:t>3</w:t>
            </w:r>
          </w:p>
          <w:p w:rsidR="00966686" w:rsidRDefault="00966686" w:rsidP="006913AC">
            <w:r>
              <w:t>3</w:t>
            </w:r>
          </w:p>
          <w:p w:rsidR="00966686" w:rsidRPr="0055154B" w:rsidRDefault="00966686" w:rsidP="006913AC">
            <w: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 xml:space="preserve">МКУК Сузунского района «КДО» Маюровский  ДК </w:t>
            </w:r>
          </w:p>
          <w:p w:rsidR="00966686" w:rsidRDefault="00966686" w:rsidP="006913AC"/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Развитие творческого потенциала  и резерва здоровья пожилых людей.</w:t>
            </w:r>
          </w:p>
        </w:tc>
      </w:tr>
      <w:tr w:rsidR="00966686" w:rsidTr="006913AC">
        <w:trPr>
          <w:cantSplit/>
          <w:trHeight w:val="160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3.2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Проведение встреч с тружениками тыла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МКУК Сузунского района «КДО» Маюровский ДК</w:t>
            </w:r>
          </w:p>
          <w:p w:rsidR="00966686" w:rsidRDefault="00966686" w:rsidP="006913AC">
            <w:r>
              <w:t xml:space="preserve">Администрация Маюровского сельсовета </w:t>
            </w:r>
          </w:p>
          <w:p w:rsidR="00966686" w:rsidRDefault="00966686" w:rsidP="006913AC"/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Вовлечение пожилых людей в активный образ жизни</w:t>
            </w:r>
          </w:p>
        </w:tc>
      </w:tr>
      <w:tr w:rsidR="00966686" w:rsidTr="006913AC">
        <w:trPr>
          <w:cantSplit/>
          <w:trHeight w:val="160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3.3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Проведение социально значимых мероприятий для старшего поколения в том числе:</w:t>
            </w:r>
          </w:p>
          <w:p w:rsidR="00966686" w:rsidRDefault="00966686" w:rsidP="006913AC"/>
          <w:p w:rsidR="00966686" w:rsidRDefault="00966686" w:rsidP="006913AC">
            <w:r>
              <w:t>- 9мая;</w:t>
            </w:r>
          </w:p>
          <w:p w:rsidR="00966686" w:rsidRDefault="00966686" w:rsidP="006913AC">
            <w:r>
              <w:t>- 22 июня «День памяти и скорби»</w:t>
            </w:r>
          </w:p>
          <w:p w:rsidR="00966686" w:rsidRDefault="00966686" w:rsidP="006913AC">
            <w:r>
              <w:t>1 октября День пожилых людей</w:t>
            </w:r>
          </w:p>
          <w:p w:rsidR="00966686" w:rsidRDefault="00966686" w:rsidP="006913AC"/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мероприятие</w:t>
            </w:r>
          </w:p>
        </w:tc>
        <w:tc>
          <w:tcPr>
            <w:tcW w:w="6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4902D2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4902D2" w:rsidRDefault="00966686" w:rsidP="006913AC">
            <w:r>
              <w:t>1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4902D2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4902D2" w:rsidRDefault="00966686" w:rsidP="006913AC">
            <w:r>
              <w:t>1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>
            <w:r>
              <w:t>1</w:t>
            </w:r>
          </w:p>
          <w:p w:rsidR="00966686" w:rsidRDefault="00966686" w:rsidP="006913AC">
            <w:r>
              <w:t>1</w:t>
            </w:r>
          </w:p>
          <w:p w:rsidR="00966686" w:rsidRPr="004902D2" w:rsidRDefault="00966686" w:rsidP="006913AC"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  <w:p w:rsidR="00966686" w:rsidRPr="004902D2" w:rsidRDefault="00966686" w:rsidP="006913AC"/>
          <w:p w:rsidR="00966686" w:rsidRDefault="00966686" w:rsidP="006913AC"/>
          <w:p w:rsidR="00966686" w:rsidRDefault="00966686" w:rsidP="006913AC"/>
          <w:p w:rsidR="00966686" w:rsidRDefault="00966686" w:rsidP="006913AC">
            <w:r>
              <w:t>3</w:t>
            </w:r>
          </w:p>
          <w:p w:rsidR="00966686" w:rsidRDefault="00966686" w:rsidP="006913AC">
            <w:r>
              <w:t>3</w:t>
            </w:r>
          </w:p>
          <w:p w:rsidR="00966686" w:rsidRPr="004902D2" w:rsidRDefault="00966686" w:rsidP="006913AC">
            <w: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>
            <w:r>
              <w:t>МКУК Сузунского района «КДО» Маюровский ДК</w:t>
            </w:r>
          </w:p>
          <w:p w:rsidR="00966686" w:rsidRDefault="00966686" w:rsidP="006913AC">
            <w:r>
              <w:t xml:space="preserve">Администрация </w:t>
            </w:r>
            <w:proofErr w:type="spellStart"/>
            <w:r>
              <w:t>Маюровскогосельсовета</w:t>
            </w:r>
            <w:proofErr w:type="spellEnd"/>
            <w:r>
              <w:t xml:space="preserve"> </w:t>
            </w:r>
          </w:p>
          <w:p w:rsidR="00966686" w:rsidRDefault="00966686" w:rsidP="006913AC"/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686" w:rsidRDefault="00966686" w:rsidP="006913AC"/>
        </w:tc>
      </w:tr>
      <w:tr w:rsidR="00966686" w:rsidTr="006913AC">
        <w:trPr>
          <w:cantSplit/>
          <w:trHeight w:val="33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4</w:t>
            </w:r>
          </w:p>
        </w:tc>
        <w:tc>
          <w:tcPr>
            <w:tcW w:w="14957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Pr="004902D2" w:rsidRDefault="00966686" w:rsidP="006913AC">
            <w:pPr>
              <w:rPr>
                <w:b/>
              </w:rPr>
            </w:pPr>
            <w:r w:rsidRPr="004902D2">
              <w:rPr>
                <w:b/>
              </w:rPr>
              <w:t>Улучшение условий и охраны труда, предупреждение производственного травматизма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4.1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Проведение диспансеризации работающих граждан в целях профилактики и снижения заболеваемости, смертности трудоспособного населения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работодатель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Снижение уровня травматизма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4.2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Ежегодное проведение медицинских осмотров работников учреждений, предприятий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Средства работодателей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работодатель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Снижение уровня заболеваемости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4.3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Оформление стендов и уголков по охране труда на предприятиях и в организациях</w:t>
            </w:r>
          </w:p>
          <w:p w:rsidR="00966686" w:rsidRDefault="00966686" w:rsidP="006913AC"/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шт.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Средства работодателей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работодатель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Повышение образовательного уровня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4.4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Размещение на информационном сайте администрации наиболее значимых нормативно-правовых актов, информационно-правовых материалов в области охраны труда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Администрация Маюровского сельсовета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Повышение образовательного уровня</w:t>
            </w:r>
          </w:p>
        </w:tc>
      </w:tr>
      <w:tr w:rsidR="00966686" w:rsidTr="006913AC">
        <w:trPr>
          <w:cantSplit/>
          <w:trHeight w:val="851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Pr="00FA29FA" w:rsidRDefault="00966686" w:rsidP="006913AC">
            <w:pPr>
              <w:rPr>
                <w:b/>
              </w:rPr>
            </w:pPr>
            <w:r w:rsidRPr="00FA29FA">
              <w:rPr>
                <w:b/>
              </w:rPr>
              <w:t>5</w:t>
            </w:r>
          </w:p>
        </w:tc>
        <w:tc>
          <w:tcPr>
            <w:tcW w:w="1495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Pr="00FA29FA" w:rsidRDefault="00966686" w:rsidP="006913AC">
            <w:pPr>
              <w:rPr>
                <w:b/>
              </w:rPr>
            </w:pPr>
            <w:r w:rsidRPr="00FA29FA">
              <w:rPr>
                <w:b/>
              </w:rPr>
              <w:t>Формирование социально-экономического потенциала семьи, в том числе содействие трудовой занятости несовершеннолетних граждан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Предоставление гарантий семьям, имеющим личное подсобное хозяйства, для получения кредитов на развитие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семья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Весь период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Администрация Маюровского сельсовета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Развитие личного подсобного хозяйства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Организация временного трудоустройства и досуга несовершеннолетних граждан в возрасте от 14 до 18 лет (в свободное от учебы время)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чел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Администрация Маюровского сельсовета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Повышение трудовой занятости молодежи через создание системы временного трудоустройства.</w:t>
            </w:r>
          </w:p>
        </w:tc>
      </w:tr>
      <w:tr w:rsidR="00966686" w:rsidTr="006913AC">
        <w:trPr>
          <w:cantSplit/>
          <w:trHeight w:val="1260"/>
        </w:trPr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5.3.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>
            <w:r>
              <w:t>Привлечение сельхозпредприятием специалистов</w:t>
            </w:r>
            <w:proofErr w:type="gramStart"/>
            <w:r>
              <w:t xml:space="preserve"> ,</w:t>
            </w:r>
            <w:proofErr w:type="gramEnd"/>
            <w:r>
              <w:t xml:space="preserve"> студентов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6" w:rsidRDefault="00966686" w:rsidP="006913AC"/>
        </w:tc>
      </w:tr>
    </w:tbl>
    <w:p w:rsidR="00966686" w:rsidRDefault="00966686" w:rsidP="00966686">
      <w:pPr>
        <w:rPr>
          <w:sz w:val="28"/>
          <w:szCs w:val="28"/>
        </w:rPr>
      </w:pPr>
    </w:p>
    <w:p w:rsidR="00966686" w:rsidRPr="00BB6FA7" w:rsidRDefault="00966686" w:rsidP="00966686">
      <w:pPr>
        <w:rPr>
          <w:sz w:val="28"/>
          <w:szCs w:val="28"/>
        </w:rPr>
      </w:pPr>
    </w:p>
    <w:p w:rsidR="00966686" w:rsidRPr="00BB6FA7" w:rsidRDefault="00966686" w:rsidP="00966686">
      <w:pPr>
        <w:rPr>
          <w:sz w:val="28"/>
          <w:szCs w:val="28"/>
        </w:rPr>
      </w:pPr>
    </w:p>
    <w:p w:rsidR="008830B7" w:rsidRDefault="008830B7"/>
    <w:sectPr w:rsidR="008830B7" w:rsidSect="009666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F1BA8"/>
    <w:multiLevelType w:val="hybridMultilevel"/>
    <w:tmpl w:val="6614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B07CC"/>
    <w:rsid w:val="00025206"/>
    <w:rsid w:val="006B07CC"/>
    <w:rsid w:val="008830B7"/>
    <w:rsid w:val="00966686"/>
    <w:rsid w:val="00B0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6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2015-03-30T05:41:00Z</cp:lastPrinted>
  <dcterms:created xsi:type="dcterms:W3CDTF">2015-03-30T05:09:00Z</dcterms:created>
  <dcterms:modified xsi:type="dcterms:W3CDTF">2015-03-30T05:42:00Z</dcterms:modified>
</cp:coreProperties>
</file>