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53" w:rsidRDefault="000C5953" w:rsidP="000C5953">
      <w:pPr>
        <w:pStyle w:val="a3"/>
        <w:ind w:right="-142"/>
        <w:rPr>
          <w:bCs w:val="0"/>
        </w:rPr>
      </w:pPr>
      <w:r>
        <w:rPr>
          <w:bCs w:val="0"/>
        </w:rPr>
        <w:t xml:space="preserve">АДМИНИСТРАЦИЯ </w:t>
      </w:r>
    </w:p>
    <w:p w:rsidR="000C5953" w:rsidRDefault="000C5953" w:rsidP="000C5953">
      <w:pPr>
        <w:pStyle w:val="a3"/>
        <w:ind w:right="-142"/>
        <w:rPr>
          <w:bCs w:val="0"/>
        </w:rPr>
      </w:pPr>
      <w:r>
        <w:rPr>
          <w:bCs w:val="0"/>
        </w:rPr>
        <w:t xml:space="preserve">МАЮРОВСКОГО СЕЛЬСОВЕТА </w:t>
      </w:r>
    </w:p>
    <w:p w:rsidR="000C5953" w:rsidRDefault="000C5953" w:rsidP="000C5953">
      <w:pPr>
        <w:pStyle w:val="a3"/>
        <w:ind w:right="-142"/>
        <w:rPr>
          <w:bCs w:val="0"/>
        </w:rPr>
      </w:pPr>
      <w:r>
        <w:rPr>
          <w:bCs w:val="0"/>
        </w:rPr>
        <w:t>Сузунского района Новосибирской области</w:t>
      </w:r>
    </w:p>
    <w:p w:rsidR="000C5953" w:rsidRDefault="000C5953" w:rsidP="000C5953">
      <w:pPr>
        <w:pStyle w:val="a3"/>
        <w:ind w:right="-142"/>
        <w:rPr>
          <w:bCs w:val="0"/>
        </w:rPr>
      </w:pPr>
    </w:p>
    <w:p w:rsidR="000C5953" w:rsidRDefault="000C5953" w:rsidP="000C5953">
      <w:pPr>
        <w:pStyle w:val="a3"/>
        <w:ind w:right="-142"/>
        <w:rPr>
          <w:bCs w:val="0"/>
        </w:rPr>
      </w:pPr>
      <w:r>
        <w:rPr>
          <w:bCs w:val="0"/>
        </w:rPr>
        <w:t>ПОСТАНОВЛЕНИЕ</w:t>
      </w:r>
    </w:p>
    <w:p w:rsidR="000C5953" w:rsidRDefault="000C5953" w:rsidP="000C5953">
      <w:pPr>
        <w:pStyle w:val="a3"/>
        <w:ind w:right="81"/>
        <w:rPr>
          <w:b w:val="0"/>
          <w:bCs w:val="0"/>
        </w:rPr>
      </w:pPr>
      <w:r>
        <w:rPr>
          <w:b w:val="0"/>
          <w:bCs w:val="0"/>
        </w:rPr>
        <w:t>с. Маюрово</w:t>
      </w:r>
    </w:p>
    <w:p w:rsidR="000C5953" w:rsidRDefault="000C5953" w:rsidP="000C5953">
      <w:pPr>
        <w:pStyle w:val="a3"/>
        <w:ind w:right="81"/>
        <w:rPr>
          <w:b w:val="0"/>
          <w:bCs w:val="0"/>
        </w:rPr>
      </w:pPr>
    </w:p>
    <w:p w:rsidR="000C5953" w:rsidRDefault="000C5953" w:rsidP="000C5953">
      <w:pPr>
        <w:spacing w:after="80"/>
        <w:jc w:val="both"/>
        <w:rPr>
          <w:color w:val="333333"/>
          <w:sz w:val="28"/>
          <w:szCs w:val="28"/>
        </w:rPr>
      </w:pPr>
      <w:r>
        <w:rPr>
          <w:b/>
          <w:bCs/>
        </w:rPr>
        <w:t>От 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 ____</w:t>
      </w:r>
    </w:p>
    <w:p w:rsidR="000C5953" w:rsidRDefault="000C5953" w:rsidP="000C5953">
      <w:pPr>
        <w:spacing w:after="80"/>
        <w:jc w:val="both"/>
        <w:rPr>
          <w:color w:val="333333"/>
          <w:sz w:val="28"/>
          <w:szCs w:val="28"/>
        </w:rPr>
      </w:pPr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внесении изменений в постановление</w:t>
      </w:r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Маюровского сельсовета</w:t>
      </w:r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Сузунского района Новосибирской области</w:t>
      </w:r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24.12.2015 № 104 «О порядке применения </w:t>
      </w:r>
      <w:proofErr w:type="gramStart"/>
      <w:r>
        <w:rPr>
          <w:color w:val="333333"/>
          <w:sz w:val="28"/>
          <w:szCs w:val="28"/>
        </w:rPr>
        <w:t>бюджетной</w:t>
      </w:r>
      <w:proofErr w:type="gramEnd"/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классификации Российской Федерации в части,</w:t>
      </w:r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относящейся</w:t>
      </w:r>
      <w:proofErr w:type="gramEnd"/>
      <w:r>
        <w:rPr>
          <w:color w:val="333333"/>
          <w:sz w:val="28"/>
          <w:szCs w:val="28"/>
        </w:rPr>
        <w:t xml:space="preserve"> к бюджету Маюровского сельсовета</w:t>
      </w:r>
    </w:p>
    <w:p w:rsidR="000C5953" w:rsidRDefault="000C5953" w:rsidP="000C595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Сузунского района Новосибирской области»</w:t>
      </w:r>
    </w:p>
    <w:p w:rsidR="000C5953" w:rsidRDefault="000C5953" w:rsidP="000C5953">
      <w:pPr>
        <w:spacing w:after="80"/>
        <w:jc w:val="both"/>
        <w:rPr>
          <w:color w:val="333333"/>
          <w:sz w:val="28"/>
          <w:szCs w:val="28"/>
        </w:rPr>
      </w:pPr>
    </w:p>
    <w:p w:rsidR="000C5953" w:rsidRDefault="000C5953" w:rsidP="000C5953">
      <w:pPr>
        <w:spacing w:after="8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Руководствуясь пунктом 1 статьи 9 Бюджетного кодекса Российской Федерации,</w:t>
      </w:r>
    </w:p>
    <w:p w:rsidR="000C5953" w:rsidRDefault="000C5953" w:rsidP="000C5953">
      <w:pPr>
        <w:spacing w:after="80"/>
        <w:jc w:val="both"/>
        <w:rPr>
          <w:color w:val="333333"/>
          <w:sz w:val="28"/>
          <w:szCs w:val="28"/>
        </w:rPr>
      </w:pPr>
    </w:p>
    <w:p w:rsidR="000C5953" w:rsidRDefault="000C5953" w:rsidP="000C5953">
      <w:pPr>
        <w:spacing w:after="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ПОСТАНОВЛЯЮ:</w:t>
      </w:r>
    </w:p>
    <w:p w:rsidR="000C5953" w:rsidRDefault="000C5953" w:rsidP="000C5953">
      <w:pPr>
        <w:spacing w:after="8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1. Внести </w:t>
      </w:r>
      <w:r>
        <w:rPr>
          <w:sz w:val="28"/>
          <w:szCs w:val="28"/>
        </w:rPr>
        <w:t>в постановление администрации Маюровского сельсовета Сузунского района Новосибирской области от 24.12.2015 № 104 «О порядке применения бюджетной классификации Российской Федерации в части, относящейся к бюджету Маюровского сельсовета Сузунского района  Новосибирской области» (далее - постановление администрации) следующие дополнения:</w:t>
      </w:r>
    </w:p>
    <w:p w:rsidR="000C5953" w:rsidRDefault="000C5953" w:rsidP="000C5953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Раздел 2 постановления администрации «Правила отнесения расходов бюджета поселения на соответствующие целевые статьи классификации расходов бюджета» дополнить следующей целевой статьей:</w:t>
      </w:r>
    </w:p>
    <w:p w:rsidR="000C5953" w:rsidRDefault="000C5953" w:rsidP="000C59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04.4.1201000</w:t>
      </w:r>
      <w:r>
        <w:rPr>
          <w:sz w:val="28"/>
          <w:szCs w:val="28"/>
        </w:rPr>
        <w:t xml:space="preserve"> Муниципальная программа развития субъектов малого и среднего предпринимательства на территории Маюровского сельсовета Сузунского района Новосибирской области на 2015-2020 годы.</w:t>
      </w:r>
    </w:p>
    <w:p w:rsidR="000C5953" w:rsidRDefault="000C5953" w:rsidP="000C5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по муниципальной программе развития субъектов малого и среднего предпринимательства на территории Маюровского сельсовета Сузунского района Новосибирской области на 2015-2020 годы.</w:t>
      </w:r>
    </w:p>
    <w:p w:rsidR="000C5953" w:rsidRDefault="000C5953" w:rsidP="000C5953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Порядку применения бюджетной классификации Российской Федерации в части, относящейся к бюджету Маюровского сельсовета Сузунского района Новосибирской области дополнить следующей целевой статьей:</w:t>
      </w:r>
    </w:p>
    <w:p w:rsidR="000C5953" w:rsidRDefault="000C5953" w:rsidP="000C59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b/>
          <w:sz w:val="28"/>
          <w:szCs w:val="28"/>
        </w:rPr>
        <w:t>04.4.1201000</w:t>
      </w:r>
      <w:r>
        <w:rPr>
          <w:sz w:val="28"/>
          <w:szCs w:val="28"/>
        </w:rPr>
        <w:t xml:space="preserve"> Муниципальная программа развития субъектов малого и среднего предпринимательства на территории Маюровского сельсовета Сузунского района Новосибирской области на 2015-2020 годы.</w:t>
      </w:r>
    </w:p>
    <w:p w:rsidR="000C5953" w:rsidRDefault="000C5953" w:rsidP="000C59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разделе 2 постановления администрации «Правила отнесения расходов бюджета поселения на соответствующие целевые статьи классификации расходов бюджета» и в приложении к Порядку применения бюджетной классификации Российской Федерации в части, относящейся к бюджету Маюровского сельсовета Сузунского района Новосибирской области наименование целевых статей изложить в следующей редакции:</w:t>
      </w:r>
    </w:p>
    <w:p w:rsidR="000C5953" w:rsidRDefault="000C5953" w:rsidP="000C595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08.2.0123000</w:t>
      </w:r>
      <w:r>
        <w:rPr>
          <w:sz w:val="28"/>
          <w:szCs w:val="28"/>
        </w:rPr>
        <w:t xml:space="preserve"> Мероприятия, направленные на осуществление полномочий по созданию</w:t>
      </w:r>
      <w:r>
        <w:t xml:space="preserve"> </w:t>
      </w:r>
      <w:r>
        <w:rPr>
          <w:sz w:val="28"/>
          <w:szCs w:val="28"/>
        </w:rPr>
        <w:t>досуга и обеспечению жителей поселения услугами организации культуры.</w:t>
      </w:r>
    </w:p>
    <w:p w:rsidR="000C5953" w:rsidRDefault="000C5953" w:rsidP="000C59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10.2.0101000</w:t>
      </w:r>
      <w:r>
        <w:rPr>
          <w:sz w:val="28"/>
          <w:szCs w:val="28"/>
        </w:rPr>
        <w:t xml:space="preserve"> Доплаты к пенсиям муниципальных служащих.</w:t>
      </w:r>
    </w:p>
    <w:p w:rsidR="000C5953" w:rsidRDefault="000C5953" w:rsidP="000C59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опубликовать в информационном бюллетене «Маюровский вестник».</w:t>
      </w:r>
    </w:p>
    <w:p w:rsidR="000C5953" w:rsidRDefault="000C5953" w:rsidP="000C5953">
      <w:pPr>
        <w:ind w:firstLine="708"/>
        <w:jc w:val="both"/>
        <w:rPr>
          <w:color w:val="333333"/>
          <w:sz w:val="28"/>
          <w:szCs w:val="28"/>
        </w:rPr>
      </w:pPr>
    </w:p>
    <w:p w:rsidR="000C5953" w:rsidRDefault="000C5953" w:rsidP="000C5953">
      <w:pPr>
        <w:ind w:firstLine="708"/>
        <w:jc w:val="both"/>
        <w:rPr>
          <w:sz w:val="28"/>
          <w:szCs w:val="28"/>
        </w:rPr>
      </w:pPr>
    </w:p>
    <w:p w:rsidR="000C5953" w:rsidRDefault="000C5953" w:rsidP="000C5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0C5953" w:rsidRDefault="000C5953" w:rsidP="000C5953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Чурикова</w:t>
      </w:r>
    </w:p>
    <w:p w:rsidR="000C5953" w:rsidRDefault="000C5953" w:rsidP="000C5953">
      <w:pPr>
        <w:jc w:val="both"/>
        <w:rPr>
          <w:sz w:val="28"/>
          <w:szCs w:val="28"/>
        </w:rPr>
      </w:pPr>
    </w:p>
    <w:p w:rsidR="000C5953" w:rsidRDefault="000C5953" w:rsidP="000C5953">
      <w:pPr>
        <w:jc w:val="both"/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5953"/>
    <w:rsid w:val="000C5953"/>
    <w:rsid w:val="006434AA"/>
    <w:rsid w:val="00876E4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953"/>
    <w:pPr>
      <w:jc w:val="center"/>
    </w:pPr>
    <w:rPr>
      <w:b/>
      <w:bCs/>
      <w:sz w:val="28"/>
      <w:lang/>
    </w:rPr>
  </w:style>
  <w:style w:type="character" w:customStyle="1" w:styleId="a4">
    <w:name w:val="Название Знак"/>
    <w:basedOn w:val="a0"/>
    <w:link w:val="a3"/>
    <w:rsid w:val="000C5953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2016-03-23T07:39:00Z</cp:lastPrinted>
  <dcterms:created xsi:type="dcterms:W3CDTF">2016-03-23T07:38:00Z</dcterms:created>
  <dcterms:modified xsi:type="dcterms:W3CDTF">2016-03-23T07:40:00Z</dcterms:modified>
</cp:coreProperties>
</file>