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9142"/>
      </w:tblGrid>
      <w:tr w:rsidR="00FC76C9" w:rsidTr="00FC76C9">
        <w:trPr>
          <w:trHeight w:val="2267"/>
          <w:jc w:val="center"/>
        </w:trPr>
        <w:tc>
          <w:tcPr>
            <w:tcW w:w="9142" w:type="dxa"/>
          </w:tcPr>
          <w:p w:rsidR="00FC76C9" w:rsidRDefault="00FC76C9">
            <w:pPr>
              <w:pStyle w:val="3"/>
              <w:keepNext w:val="0"/>
              <w:widowControl w:val="0"/>
              <w:suppressAutoHyphens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FC76C9" w:rsidRDefault="002852D5">
            <w:pPr>
              <w:pStyle w:val="3"/>
              <w:keepNext w:val="0"/>
              <w:widowControl w:val="0"/>
              <w:suppressAutoHyphens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МАЮРОВСКОГО</w:t>
            </w:r>
            <w:r w:rsidR="00FC76C9">
              <w:rPr>
                <w:b/>
                <w:sz w:val="28"/>
                <w:szCs w:val="28"/>
              </w:rPr>
              <w:t xml:space="preserve"> СЕЛЬСОВЕТА</w:t>
            </w:r>
          </w:p>
          <w:p w:rsidR="00FC76C9" w:rsidRPr="002852D5" w:rsidRDefault="002852D5">
            <w:pPr>
              <w:pStyle w:val="4"/>
              <w:keepNext w:val="0"/>
              <w:widowControl w:val="0"/>
              <w:suppressAutoHyphens/>
              <w:spacing w:before="0" w:after="0" w:line="240" w:lineRule="auto"/>
              <w:jc w:val="center"/>
              <w:rPr>
                <w:rFonts w:ascii="Times New Roman" w:hAnsi="Times New Roman"/>
                <w:b w:val="0"/>
              </w:rPr>
            </w:pPr>
            <w:r w:rsidRPr="002852D5">
              <w:rPr>
                <w:rFonts w:ascii="Times New Roman" w:hAnsi="Times New Roman"/>
                <w:b w:val="0"/>
              </w:rPr>
              <w:t>Сузунского района Новосибирской области</w:t>
            </w:r>
          </w:p>
          <w:p w:rsidR="00FC76C9" w:rsidRDefault="00A90197" w:rsidP="00A90197">
            <w:pPr>
              <w:pStyle w:val="2"/>
              <w:keepNext w:val="0"/>
              <w:widowControl w:val="0"/>
              <w:suppressAutoHyphens/>
              <w:jc w:val="left"/>
              <w:rPr>
                <w:rFonts w:ascii="Times New Roman" w:hAnsi="Times New Roman"/>
                <w:i w:val="0"/>
                <w:spacing w:val="20"/>
              </w:rPr>
            </w:pPr>
            <w:r>
              <w:rPr>
                <w:rFonts w:ascii="Times New Roman" w:hAnsi="Times New Roman"/>
                <w:i w:val="0"/>
              </w:rPr>
              <w:t xml:space="preserve">                                             </w:t>
            </w:r>
            <w:r w:rsidR="00FC76C9">
              <w:rPr>
                <w:rFonts w:ascii="Times New Roman" w:hAnsi="Times New Roman"/>
                <w:i w:val="0"/>
                <w:spacing w:val="20"/>
              </w:rPr>
              <w:t>ПОСТАНОВЛЕНИЕ</w:t>
            </w:r>
          </w:p>
          <w:p w:rsidR="00FC76C9" w:rsidRDefault="00FC76C9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FC76C9" w:rsidRDefault="0082460C" w:rsidP="00FC76C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18.02.2015г</w:t>
      </w:r>
      <w:r w:rsidR="00FC76C9">
        <w:rPr>
          <w:rFonts w:ascii="Times New Roman" w:hAnsi="Times New Roman"/>
          <w:sz w:val="28"/>
          <w:szCs w:val="28"/>
        </w:rPr>
        <w:t xml:space="preserve"> г.    </w:t>
      </w:r>
      <w:r w:rsidR="002852D5">
        <w:rPr>
          <w:rFonts w:ascii="Times New Roman" w:hAnsi="Times New Roman"/>
          <w:sz w:val="28"/>
          <w:szCs w:val="28"/>
        </w:rPr>
        <w:t xml:space="preserve">                       </w:t>
      </w:r>
      <w:r w:rsidR="00A90197">
        <w:rPr>
          <w:rFonts w:ascii="Times New Roman" w:hAnsi="Times New Roman"/>
          <w:sz w:val="28"/>
          <w:szCs w:val="28"/>
        </w:rPr>
        <w:t xml:space="preserve">   </w:t>
      </w:r>
      <w:r w:rsidR="002852D5">
        <w:rPr>
          <w:rFonts w:ascii="Times New Roman" w:hAnsi="Times New Roman"/>
          <w:sz w:val="28"/>
          <w:szCs w:val="28"/>
        </w:rPr>
        <w:t>с. Маюрово</w:t>
      </w:r>
      <w:r w:rsidR="00FC76C9">
        <w:rPr>
          <w:rFonts w:ascii="Times New Roman" w:hAnsi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z w:val="28"/>
          <w:szCs w:val="28"/>
        </w:rPr>
        <w:t xml:space="preserve">       № 16</w:t>
      </w:r>
      <w:r w:rsidR="00FC76C9">
        <w:rPr>
          <w:rFonts w:ascii="Times New Roman" w:hAnsi="Times New Roman"/>
          <w:sz w:val="28"/>
          <w:szCs w:val="28"/>
        </w:rPr>
        <w:t xml:space="preserve"> </w:t>
      </w:r>
    </w:p>
    <w:p w:rsidR="00FC76C9" w:rsidRDefault="00FC76C9" w:rsidP="00FC76C9">
      <w:pPr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 постановление </w:t>
      </w:r>
      <w:r w:rsidR="002852D5">
        <w:rPr>
          <w:rFonts w:ascii="Times New Roman" w:hAnsi="Times New Roman"/>
          <w:sz w:val="28"/>
          <w:szCs w:val="28"/>
        </w:rPr>
        <w:t xml:space="preserve">администрации Маюровского сельсовета Сузунского </w:t>
      </w:r>
      <w:r>
        <w:rPr>
          <w:rFonts w:ascii="Times New Roman" w:hAnsi="Times New Roman"/>
          <w:sz w:val="28"/>
          <w:szCs w:val="28"/>
        </w:rPr>
        <w:t xml:space="preserve"> райо</w:t>
      </w:r>
      <w:r w:rsidR="002852D5">
        <w:rPr>
          <w:rFonts w:ascii="Times New Roman" w:hAnsi="Times New Roman"/>
          <w:sz w:val="28"/>
          <w:szCs w:val="28"/>
        </w:rPr>
        <w:t>на  Новосибирской области  от 31.01.2014 №28</w:t>
      </w:r>
      <w:r>
        <w:rPr>
          <w:rFonts w:ascii="Times New Roman" w:hAnsi="Times New Roman"/>
          <w:sz w:val="28"/>
          <w:szCs w:val="28"/>
        </w:rPr>
        <w:t xml:space="preserve"> "</w:t>
      </w:r>
      <w:r>
        <w:rPr>
          <w:rFonts w:ascii="Times New Roman" w:hAnsi="Times New Roman"/>
          <w:bCs/>
          <w:sz w:val="28"/>
          <w:szCs w:val="28"/>
        </w:rPr>
        <w:t xml:space="preserve">Об утверждении административного регламента оказания муниципальной услуги по присвоению (уточнению), изменению и аннулированию </w:t>
      </w:r>
      <w:r w:rsidR="002852D5">
        <w:rPr>
          <w:rFonts w:ascii="Times New Roman" w:hAnsi="Times New Roman"/>
          <w:bCs/>
          <w:sz w:val="28"/>
          <w:szCs w:val="28"/>
        </w:rPr>
        <w:t>адресов объектов недвижимости Маюровского сельсовета Сузунского</w:t>
      </w:r>
      <w:r>
        <w:rPr>
          <w:rFonts w:ascii="Times New Roman" w:hAnsi="Times New Roman"/>
          <w:bCs/>
          <w:sz w:val="28"/>
          <w:szCs w:val="28"/>
        </w:rPr>
        <w:t xml:space="preserve"> района</w:t>
      </w:r>
      <w:r w:rsidR="002852D5">
        <w:rPr>
          <w:rFonts w:ascii="Times New Roman" w:hAnsi="Times New Roman"/>
          <w:bCs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"  </w:t>
      </w:r>
    </w:p>
    <w:p w:rsidR="00FC76C9" w:rsidRDefault="00FC76C9" w:rsidP="00FC76C9">
      <w:pPr>
        <w:pStyle w:val="ConsPlusNormal"/>
        <w:ind w:firstLine="540"/>
        <w:jc w:val="both"/>
      </w:pPr>
    </w:p>
    <w:p w:rsidR="00FC76C9" w:rsidRDefault="00FC76C9" w:rsidP="00FC76C9">
      <w:pPr>
        <w:pStyle w:val="ConsPlusNormal"/>
        <w:ind w:firstLine="540"/>
        <w:jc w:val="both"/>
      </w:pPr>
    </w:p>
    <w:p w:rsidR="00FC76C9" w:rsidRDefault="00FC76C9" w:rsidP="00FC76C9">
      <w:pPr>
        <w:pStyle w:val="ConsPlusNormal"/>
        <w:ind w:firstLine="540"/>
        <w:jc w:val="both"/>
        <w:rPr>
          <w:sz w:val="28"/>
          <w:szCs w:val="28"/>
        </w:rPr>
      </w:pPr>
    </w:p>
    <w:p w:rsidR="00FC76C9" w:rsidRDefault="00FC76C9" w:rsidP="00FC76C9">
      <w:pPr>
        <w:shd w:val="clear" w:color="auto" w:fill="FFFFFF"/>
        <w:spacing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Во исполнение ст.7 </w:t>
      </w:r>
      <w:r>
        <w:rPr>
          <w:rFonts w:ascii="Times New Roman" w:hAnsi="Times New Roman"/>
          <w:color w:val="000000"/>
          <w:sz w:val="28"/>
          <w:szCs w:val="28"/>
        </w:rPr>
        <w:t>Федерального закона </w:t>
      </w:r>
      <w:hyperlink r:id="rId7" w:history="1">
        <w:r w:rsidRPr="002852D5">
          <w:rPr>
            <w:rStyle w:val="a3"/>
            <w:rFonts w:ascii="Times New Roman" w:hAnsi="Times New Roman"/>
            <w:color w:val="auto"/>
            <w:sz w:val="28"/>
            <w:szCs w:val="28"/>
          </w:rPr>
          <w:t>от 06.10.2003 № 131-ФЗ</w:t>
        </w:r>
      </w:hyperlink>
      <w:r w:rsidRPr="002852D5">
        <w:rPr>
          <w:rFonts w:ascii="Times New Roman" w:hAnsi="Times New Roman"/>
          <w:sz w:val="28"/>
          <w:szCs w:val="28"/>
        </w:rPr>
        <w:t> «</w:t>
      </w:r>
      <w:r>
        <w:rPr>
          <w:rFonts w:ascii="Times New Roman" w:hAnsi="Times New Roman"/>
          <w:color w:val="000000"/>
          <w:sz w:val="28"/>
          <w:szCs w:val="28"/>
        </w:rPr>
        <w:t xml:space="preserve">Об общих принципах организации местного самоуправления в Российской Федерации», </w:t>
      </w:r>
      <w:r w:rsidR="002852D5">
        <w:rPr>
          <w:rFonts w:ascii="Times New Roman" w:hAnsi="Times New Roman"/>
          <w:sz w:val="28"/>
          <w:szCs w:val="28"/>
        </w:rPr>
        <w:t xml:space="preserve"> администрация Маюровского сельсовета Сузунского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FC76C9" w:rsidRDefault="00FC76C9" w:rsidP="00FC76C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FC76C9" w:rsidRDefault="00FC76C9" w:rsidP="00FC76C9">
      <w:pPr>
        <w:numPr>
          <w:ilvl w:val="0"/>
          <w:numId w:val="1"/>
        </w:numPr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</w:t>
      </w:r>
      <w:r w:rsidR="002852D5">
        <w:rPr>
          <w:rFonts w:ascii="Times New Roman" w:hAnsi="Times New Roman"/>
          <w:sz w:val="28"/>
          <w:szCs w:val="28"/>
        </w:rPr>
        <w:t xml:space="preserve">ление   администрации Маюровского сельсовета Сузунского </w:t>
      </w:r>
      <w:r>
        <w:rPr>
          <w:rFonts w:ascii="Times New Roman" w:hAnsi="Times New Roman"/>
          <w:sz w:val="28"/>
          <w:szCs w:val="28"/>
        </w:rPr>
        <w:t xml:space="preserve"> райо</w:t>
      </w:r>
      <w:r w:rsidR="002852D5">
        <w:rPr>
          <w:rFonts w:ascii="Times New Roman" w:hAnsi="Times New Roman"/>
          <w:sz w:val="28"/>
          <w:szCs w:val="28"/>
        </w:rPr>
        <w:t>на  Новосибирской области  от 31.01.2014 №28</w:t>
      </w:r>
      <w:r>
        <w:rPr>
          <w:rFonts w:ascii="Times New Roman" w:hAnsi="Times New Roman"/>
          <w:sz w:val="28"/>
          <w:szCs w:val="28"/>
        </w:rPr>
        <w:t xml:space="preserve"> "</w:t>
      </w:r>
      <w:r>
        <w:rPr>
          <w:rFonts w:ascii="Times New Roman" w:hAnsi="Times New Roman"/>
          <w:bCs/>
          <w:sz w:val="28"/>
          <w:szCs w:val="28"/>
        </w:rPr>
        <w:t xml:space="preserve">Об утверждении административного регламента оказания муниципальной услуги по присвоению (уточнению), изменению и аннулированию адресов </w:t>
      </w:r>
      <w:r w:rsidR="002852D5">
        <w:rPr>
          <w:rFonts w:ascii="Times New Roman" w:hAnsi="Times New Roman"/>
          <w:bCs/>
          <w:sz w:val="28"/>
          <w:szCs w:val="28"/>
        </w:rPr>
        <w:t>объектов недвижимости Маюровского сельсовета Сузунского</w:t>
      </w:r>
      <w:r>
        <w:rPr>
          <w:rFonts w:ascii="Times New Roman" w:hAnsi="Times New Roman"/>
          <w:bCs/>
          <w:sz w:val="28"/>
          <w:szCs w:val="28"/>
        </w:rPr>
        <w:t xml:space="preserve"> района</w:t>
      </w:r>
      <w:r w:rsidR="002852D5">
        <w:rPr>
          <w:rFonts w:ascii="Times New Roman" w:hAnsi="Times New Roman"/>
          <w:bCs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"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FC76C9" w:rsidRDefault="00FC76C9" w:rsidP="00FC76C9">
      <w:pPr>
        <w:pStyle w:val="ConsPlusNormal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административном  регламенте оказания муниципальной услуги по присвоению (уточнению), изменению и аннулированию адресов </w:t>
      </w:r>
      <w:r w:rsidR="002852D5">
        <w:rPr>
          <w:rFonts w:ascii="Times New Roman" w:hAnsi="Times New Roman" w:cs="Times New Roman"/>
          <w:bCs/>
          <w:sz w:val="28"/>
          <w:szCs w:val="28"/>
        </w:rPr>
        <w:t>объектов недвижимости Маюровского сельсовета Сузунского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района</w:t>
      </w:r>
      <w:r w:rsidR="002852D5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1.1.1. Пункт 1.1. дополнить словами</w:t>
      </w:r>
      <w:r>
        <w:rPr>
          <w:rFonts w:ascii="Times New Roman" w:hAnsi="Times New Roman" w:cs="Times New Roman"/>
          <w:sz w:val="28"/>
          <w:szCs w:val="28"/>
        </w:rPr>
        <w:t xml:space="preserve"> "либо лица, обладающие одним из следующих вещных прав на объект адресации: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право хозяйственного ведения;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право оперативного управления;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право пожизненно наследуемого владения;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право постоянного (бессрочного) пользования.".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1.1.2. </w:t>
      </w:r>
      <w:r>
        <w:rPr>
          <w:rFonts w:ascii="Times New Roman" w:hAnsi="Times New Roman" w:cs="Times New Roman"/>
          <w:i/>
          <w:sz w:val="28"/>
          <w:szCs w:val="28"/>
        </w:rPr>
        <w:t>Пункт 2.3. дополнить пп.2.3.1. следующего содержания: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"2.3.1. Решения   о присвоении объекту адресации адреса или аннулировании его адреса могут формироваться с использованием федеральной информационной </w:t>
      </w:r>
      <w:r>
        <w:rPr>
          <w:rFonts w:ascii="Times New Roman" w:hAnsi="Times New Roman" w:cs="Times New Roman"/>
          <w:sz w:val="28"/>
          <w:szCs w:val="28"/>
        </w:rPr>
        <w:lastRenderedPageBreak/>
        <w:t>адресной системы."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1.1.3. </w:t>
      </w:r>
      <w:r>
        <w:rPr>
          <w:rFonts w:ascii="Times New Roman" w:hAnsi="Times New Roman" w:cs="Times New Roman"/>
          <w:i/>
          <w:sz w:val="28"/>
          <w:szCs w:val="28"/>
        </w:rPr>
        <w:t>Пункт 2.5. дополнить словами "</w:t>
      </w:r>
      <w:r>
        <w:rPr>
          <w:rFonts w:ascii="Times New Roman" w:hAnsi="Times New Roman" w:cs="Times New Roman"/>
          <w:sz w:val="28"/>
          <w:szCs w:val="28"/>
        </w:rPr>
        <w:t>Постановлением  Правительства Российской Федерации № 1221 от 19.11.2014 «Об утверждении Правил присвоения, изменения и аннулирования адресов»".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1.1.4. Пункт 2.6. изложить в следующей редакции: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2.6. Полный перечень документов, необходимых для предоставления муниципальной услуги: 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Заявление о присвоении постоянного адреса объекту по форме, устанавливаемой Министерством финансов Российской Федерации.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Документ, удостоверяющий личность заявителя (в случае предоставления заявления  при личном обращении). 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К заявлению прилагаются следующие документы: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правоустанавливающие и (или) правоудостоверяющие документы на объект (объекты) адресации;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 кадастровая выписка об объекте недвижимости, который снят с учета (в случае аннулирования адреса объекта адресации при прекращении существования объекта адресации);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в случае отказа в осуществлении кадастрового учета объекта адресации по основаниям, указанным в пунктах 1 и 3 части 2 статьи 27 Федерального закона "О государственном кадастре недвижимости").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В случае, если документы подает представитель заявителя, дополнительно предоставляются: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-документ, удостоверяющий личность представителя заявителя; 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-доверенность, оформленная в порядке, предусмотренном законодательством Российской Федерации.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1.1.5. Пункт 2.6.1. изложить в следующей редакции: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2.6.1.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 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о присвоении постоянного адреса объ</w:t>
      </w:r>
      <w:r>
        <w:rPr>
          <w:rFonts w:ascii="Times New Roman" w:hAnsi="Times New Roman" w:cs="Times New Roman"/>
          <w:sz w:val="28"/>
          <w:szCs w:val="28"/>
        </w:rPr>
        <w:t>екту по форме, устанавливаемой Министерством финансов Российской Федерации.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Документ, удостоверяющий личность заявителя (в случае предоставления заявления  при личном обращении). 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случае, если документы подает представитель заявителя, дополнительно предоставляются: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-документ, удостоверяющий личность представителя заявителя; 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-доверенность, оформленная в порядке, предусмотренном законодательством Российской Федерации.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1.1.6. Пункт 2.7. изложить в следующей редакции: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Перечень документов, необходимых для предоставления муниципальной услуги и находящиеся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  самостоятельно, или предоставляемых заявителем по желанию: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правоустанавливающие и (или) правоудостоверяющие документы на объект (объекты) адресации;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 кадастровая выписка об объекте недвижимости, который снят с учета (в случае аннулирования адреса объекта адресации при прекращении существования объекта адресации);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в случае отказа в осуществлении кадастрового учета объекта адресации по основаниям, указанным в пунктах 1 и 3 части 2 статьи 27 Федерального закона "О государственном кадастре недвижимости").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1.1.7. Пункт 2.8. изложить в следующей редакции: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 Перечень оснований для отказа в приеме документов, необходимых для предоставления муниципальной услуги – не предусмотрено.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1.1.8. Пункт 2.9. изложить в следующей редакции: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 Основания для отказа в предоставлении муниципальной услуги являются: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 заявлением о присвоении объекту адресации адреса обратилось лицо, не указанное в п.1.1 настоящего регламента;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ответ на 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отсутствуют случаи и условия для присвоения объекту адресации адреса или аннулирования его адреса, указанные в пунктах 5, 8 - 11 и 14 - 18 </w:t>
      </w:r>
      <w:r>
        <w:rPr>
          <w:rFonts w:ascii="Times New Roman" w:hAnsi="Times New Roman"/>
          <w:sz w:val="28"/>
          <w:szCs w:val="28"/>
        </w:rPr>
        <w:t xml:space="preserve">    Правил присвоения, изменения и аннулирования адресов, утвержденных постановлением  Правительства Российской Федерации № 1221 от 19.11.2014.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1.1.9. Пункт 3.2. исключить.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1.1.10. Пункт 3.3.6 изложить в следующей редакции: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3.3.6. Специалист, ответственный за прием документов, оформляет расписку в получении документов с указанием их перечня и даты получения, которая выдается заявителю (представителю заявителя) в день получения документов.</w:t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1.1.11. Приложения №1,2,3,4 исключить.</w:t>
      </w:r>
    </w:p>
    <w:p w:rsidR="00FC76C9" w:rsidRDefault="00FC76C9" w:rsidP="00FC76C9">
      <w:pPr>
        <w:pStyle w:val="a4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Опубликовать настоящее постановление в периодическом информационном бюллетене «Маюровский вестник».</w:t>
      </w:r>
    </w:p>
    <w:p w:rsidR="00FC76C9" w:rsidRDefault="00FC76C9" w:rsidP="00FC76C9">
      <w:pPr>
        <w:numPr>
          <w:ilvl w:val="0"/>
          <w:numId w:val="1"/>
        </w:numPr>
        <w:tabs>
          <w:tab w:val="num" w:pos="0"/>
        </w:tabs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FC76C9" w:rsidRDefault="00FC76C9" w:rsidP="00FC76C9">
      <w:pPr>
        <w:tabs>
          <w:tab w:val="num" w:pos="0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C76C9" w:rsidRDefault="00FC76C9" w:rsidP="00FC76C9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Маюровского сельсовета </w:t>
      </w:r>
    </w:p>
    <w:p w:rsidR="00FC76C9" w:rsidRDefault="00FC76C9" w:rsidP="00FC76C9">
      <w:pPr>
        <w:widowControl w:val="0"/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Сузунского  района Новосибирской области                             В.В.Чурикова</w:t>
      </w:r>
    </w:p>
    <w:p w:rsidR="00FC76C9" w:rsidRDefault="00FC76C9" w:rsidP="00FC76C9"/>
    <w:p w:rsidR="00A90197" w:rsidRPr="00A90197" w:rsidRDefault="00A90197" w:rsidP="006812F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t xml:space="preserve">                                                                                                                                                         </w:t>
      </w:r>
      <w:r w:rsidRPr="00A90197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>О</w:t>
      </w:r>
    </w:p>
    <w:p w:rsidR="00A90197" w:rsidRPr="00A90197" w:rsidRDefault="00A90197" w:rsidP="006812F8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901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A90197">
        <w:rPr>
          <w:rFonts w:ascii="Times New Roman" w:hAnsi="Times New Roman"/>
          <w:sz w:val="28"/>
          <w:szCs w:val="28"/>
        </w:rPr>
        <w:t xml:space="preserve">постановлением администрации        </w:t>
      </w:r>
    </w:p>
    <w:p w:rsidR="00A90197" w:rsidRPr="00A90197" w:rsidRDefault="00A90197" w:rsidP="006812F8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90197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A90197">
        <w:rPr>
          <w:rFonts w:ascii="Times New Roman" w:hAnsi="Times New Roman"/>
          <w:sz w:val="28"/>
          <w:szCs w:val="28"/>
        </w:rPr>
        <w:t>Маюровского сельсовета</w:t>
      </w:r>
      <w:r>
        <w:rPr>
          <w:rFonts w:ascii="Times New Roman" w:hAnsi="Times New Roman"/>
          <w:sz w:val="28"/>
          <w:szCs w:val="28"/>
        </w:rPr>
        <w:t xml:space="preserve"> Сузунского района Новосибирской области</w:t>
      </w:r>
    </w:p>
    <w:p w:rsidR="00A90197" w:rsidRPr="00A90197" w:rsidRDefault="00A90197" w:rsidP="006812F8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901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от ____________ № _____</w:t>
      </w:r>
    </w:p>
    <w:p w:rsidR="00A90197" w:rsidRDefault="00A90197" w:rsidP="006812F8">
      <w:pPr>
        <w:spacing w:after="0"/>
        <w:ind w:left="5940"/>
        <w:jc w:val="center"/>
      </w:pPr>
    </w:p>
    <w:p w:rsidR="00FC76C9" w:rsidRDefault="00FC76C9" w:rsidP="006812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C76C9" w:rsidRPr="006944F2" w:rsidRDefault="00FC76C9" w:rsidP="006812F8">
      <w:pPr>
        <w:pStyle w:val="Approver"/>
        <w:tabs>
          <w:tab w:val="left" w:pos="-250"/>
        </w:tabs>
        <w:spacing w:line="360" w:lineRule="atLeast"/>
        <w:ind w:left="0"/>
        <w:jc w:val="right"/>
        <w:rPr>
          <w:sz w:val="28"/>
          <w:szCs w:val="28"/>
        </w:rPr>
      </w:pPr>
      <w:r w:rsidRPr="006944F2">
        <w:rPr>
          <w:sz w:val="28"/>
          <w:szCs w:val="28"/>
        </w:rPr>
        <w:t>УТВЕРЖДЕН</w:t>
      </w:r>
      <w:r>
        <w:rPr>
          <w:sz w:val="28"/>
          <w:szCs w:val="28"/>
        </w:rPr>
        <w:t>А</w:t>
      </w:r>
    </w:p>
    <w:p w:rsidR="00FC76C9" w:rsidRPr="006944F2" w:rsidRDefault="00FC76C9" w:rsidP="006812F8">
      <w:pPr>
        <w:pStyle w:val="Approver"/>
        <w:tabs>
          <w:tab w:val="left" w:pos="-250"/>
        </w:tabs>
        <w:spacing w:line="360" w:lineRule="atLeast"/>
        <w:ind w:left="5103"/>
        <w:jc w:val="center"/>
        <w:rPr>
          <w:sz w:val="28"/>
          <w:szCs w:val="28"/>
        </w:rPr>
      </w:pPr>
      <w:r w:rsidRPr="006944F2">
        <w:rPr>
          <w:sz w:val="28"/>
          <w:szCs w:val="28"/>
        </w:rPr>
        <w:t>приказом Министерства финансов Российской Федерации</w:t>
      </w:r>
    </w:p>
    <w:p w:rsidR="00FC76C9" w:rsidRPr="00A90197" w:rsidRDefault="00A90197" w:rsidP="006812F8">
      <w:pPr>
        <w:spacing w:before="120" w:after="0" w:line="360" w:lineRule="atLeast"/>
        <w:ind w:left="5103"/>
        <w:jc w:val="center"/>
        <w:rPr>
          <w:rFonts w:ascii="Times New Roman" w:hAnsi="Times New Roman"/>
          <w:sz w:val="28"/>
          <w:szCs w:val="28"/>
        </w:rPr>
      </w:pPr>
      <w:r w:rsidRPr="00A90197">
        <w:rPr>
          <w:rFonts w:ascii="Times New Roman" w:hAnsi="Times New Roman"/>
          <w:sz w:val="28"/>
          <w:szCs w:val="28"/>
        </w:rPr>
        <w:t>от «19» 11</w:t>
      </w:r>
      <w:r w:rsidR="00FC76C9" w:rsidRPr="00A90197">
        <w:rPr>
          <w:rFonts w:ascii="Times New Roman" w:hAnsi="Times New Roman"/>
          <w:sz w:val="28"/>
          <w:szCs w:val="28"/>
        </w:rPr>
        <w:t xml:space="preserve"> 2014</w:t>
      </w:r>
      <w:r w:rsidRPr="00A90197">
        <w:rPr>
          <w:rFonts w:ascii="Times New Roman" w:hAnsi="Times New Roman"/>
          <w:sz w:val="28"/>
          <w:szCs w:val="28"/>
        </w:rPr>
        <w:t xml:space="preserve"> г. № 1221</w:t>
      </w:r>
    </w:p>
    <w:p w:rsidR="00FC76C9" w:rsidRPr="006944F2" w:rsidRDefault="00FC76C9" w:rsidP="006812F8">
      <w:pPr>
        <w:spacing w:after="0" w:line="360" w:lineRule="atLeast"/>
        <w:ind w:left="5103" w:firstLine="851"/>
        <w:jc w:val="center"/>
        <w:rPr>
          <w:sz w:val="28"/>
          <w:szCs w:val="28"/>
        </w:rPr>
      </w:pPr>
    </w:p>
    <w:p w:rsidR="00FC76C9" w:rsidRPr="00A90197" w:rsidRDefault="00FC76C9" w:rsidP="006812F8">
      <w:pPr>
        <w:spacing w:after="0"/>
        <w:jc w:val="center"/>
        <w:rPr>
          <w:rFonts w:ascii="Times New Roman" w:hAnsi="Times New Roman"/>
          <w:b/>
          <w:sz w:val="28"/>
        </w:rPr>
      </w:pPr>
      <w:bookmarkStart w:id="0" w:name="_Toc176584673"/>
      <w:bookmarkStart w:id="1" w:name="_Toc176584802"/>
      <w:bookmarkStart w:id="2" w:name="_Toc180297702"/>
      <w:bookmarkStart w:id="3" w:name="_Toc180308527"/>
      <w:r w:rsidRPr="00A90197">
        <w:rPr>
          <w:rFonts w:ascii="Times New Roman" w:hAnsi="Times New Roman"/>
          <w:b/>
          <w:sz w:val="28"/>
        </w:rPr>
        <w:t xml:space="preserve">ФОРМА </w:t>
      </w:r>
      <w:bookmarkStart w:id="4" w:name="_Toc205721109"/>
      <w:bookmarkEnd w:id="0"/>
      <w:bookmarkEnd w:id="1"/>
      <w:bookmarkEnd w:id="2"/>
      <w:bookmarkEnd w:id="3"/>
    </w:p>
    <w:p w:rsidR="00FC76C9" w:rsidRPr="00A90197" w:rsidRDefault="00FC76C9" w:rsidP="006812F8">
      <w:pPr>
        <w:spacing w:after="0"/>
        <w:jc w:val="center"/>
        <w:rPr>
          <w:rFonts w:ascii="Times New Roman" w:hAnsi="Times New Roman"/>
          <w:b/>
          <w:sz w:val="28"/>
        </w:rPr>
      </w:pPr>
      <w:r w:rsidRPr="00A90197">
        <w:rPr>
          <w:rFonts w:ascii="Times New Roman" w:hAnsi="Times New Roman"/>
          <w:b/>
          <w:sz w:val="28"/>
        </w:rPr>
        <w:t>решения об отказе в присвоении, аннулировании адреса</w:t>
      </w:r>
    </w:p>
    <w:p w:rsidR="00FC76C9" w:rsidRDefault="00FC76C9" w:rsidP="006812F8">
      <w:pPr>
        <w:spacing w:after="0"/>
        <w:jc w:val="center"/>
        <w:rPr>
          <w:sz w:val="28"/>
        </w:rPr>
      </w:pPr>
    </w:p>
    <w:p w:rsidR="00FC76C9" w:rsidRDefault="00FC76C9" w:rsidP="006812F8">
      <w:pPr>
        <w:spacing w:after="0"/>
        <w:ind w:left="5273"/>
        <w:rPr>
          <w:szCs w:val="24"/>
        </w:rPr>
      </w:pPr>
    </w:p>
    <w:p w:rsidR="00FC76C9" w:rsidRDefault="00FC76C9" w:rsidP="006812F8">
      <w:pPr>
        <w:pBdr>
          <w:top w:val="single" w:sz="4" w:space="1" w:color="auto"/>
        </w:pBdr>
        <w:spacing w:after="0"/>
        <w:ind w:left="5273"/>
        <w:rPr>
          <w:sz w:val="2"/>
          <w:szCs w:val="2"/>
        </w:rPr>
      </w:pPr>
    </w:p>
    <w:p w:rsidR="00FC76C9" w:rsidRDefault="00FC76C9" w:rsidP="006812F8">
      <w:pPr>
        <w:spacing w:after="0"/>
        <w:ind w:left="5273"/>
        <w:rPr>
          <w:szCs w:val="24"/>
        </w:rPr>
      </w:pPr>
    </w:p>
    <w:p w:rsidR="00FC76C9" w:rsidRDefault="00FC76C9" w:rsidP="006812F8">
      <w:pPr>
        <w:pBdr>
          <w:top w:val="single" w:sz="4" w:space="1" w:color="auto"/>
        </w:pBdr>
        <w:spacing w:after="0"/>
        <w:ind w:left="5273"/>
        <w:rPr>
          <w:sz w:val="2"/>
          <w:szCs w:val="2"/>
        </w:rPr>
      </w:pPr>
    </w:p>
    <w:p w:rsidR="00FC76C9" w:rsidRDefault="00FC76C9" w:rsidP="006812F8">
      <w:pPr>
        <w:spacing w:after="0"/>
        <w:ind w:left="5273"/>
        <w:rPr>
          <w:szCs w:val="24"/>
        </w:rPr>
      </w:pPr>
    </w:p>
    <w:p w:rsidR="00FC76C9" w:rsidRPr="0018499B" w:rsidRDefault="00FC76C9" w:rsidP="006812F8">
      <w:pPr>
        <w:pBdr>
          <w:top w:val="single" w:sz="4" w:space="1" w:color="auto"/>
        </w:pBdr>
        <w:spacing w:after="0"/>
        <w:ind w:left="5273" w:hanging="28"/>
        <w:jc w:val="center"/>
        <w:rPr>
          <w:sz w:val="20"/>
        </w:rPr>
      </w:pPr>
      <w:r w:rsidRPr="0018499B">
        <w:rPr>
          <w:sz w:val="20"/>
        </w:rPr>
        <w:t>(Ф.И.О., адрес заявителя (представителя заявителя)</w:t>
      </w:r>
      <w:r>
        <w:rPr>
          <w:sz w:val="20"/>
        </w:rPr>
        <w:t>)</w:t>
      </w:r>
    </w:p>
    <w:p w:rsidR="00FC76C9" w:rsidRDefault="00FC76C9" w:rsidP="006812F8">
      <w:pPr>
        <w:spacing w:after="0" w:line="360" w:lineRule="atLeast"/>
        <w:jc w:val="center"/>
        <w:rPr>
          <w:b/>
          <w:bCs/>
          <w:sz w:val="26"/>
          <w:szCs w:val="26"/>
        </w:rPr>
      </w:pPr>
    </w:p>
    <w:p w:rsidR="00FC76C9" w:rsidRPr="00A90197" w:rsidRDefault="00FC76C9" w:rsidP="006812F8">
      <w:pPr>
        <w:spacing w:after="0" w:line="36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A90197">
        <w:rPr>
          <w:rFonts w:ascii="Times New Roman" w:hAnsi="Times New Roman"/>
          <w:b/>
          <w:bCs/>
          <w:sz w:val="28"/>
          <w:szCs w:val="28"/>
        </w:rPr>
        <w:t>Решение об отказе</w:t>
      </w:r>
    </w:p>
    <w:p w:rsidR="00FC76C9" w:rsidRPr="00A90197" w:rsidRDefault="00FC76C9" w:rsidP="006812F8">
      <w:pPr>
        <w:spacing w:after="0" w:line="36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A90197">
        <w:rPr>
          <w:rFonts w:ascii="Times New Roman" w:hAnsi="Times New Roman"/>
          <w:b/>
          <w:bCs/>
          <w:sz w:val="28"/>
          <w:szCs w:val="28"/>
        </w:rPr>
        <w:t>в присвоении, аннулировании адреса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391"/>
        <w:gridCol w:w="1559"/>
        <w:gridCol w:w="1265"/>
        <w:gridCol w:w="1209"/>
      </w:tblGrid>
      <w:tr w:rsidR="00FC76C9" w:rsidTr="000250AC">
        <w:trPr>
          <w:jc w:val="center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от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jc w:val="center"/>
              <w:rPr>
                <w:szCs w:val="24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ind w:right="113"/>
              <w:jc w:val="right"/>
              <w:rPr>
                <w:szCs w:val="24"/>
              </w:rPr>
            </w:pPr>
            <w:r>
              <w:rPr>
                <w:szCs w:val="24"/>
              </w:rPr>
              <w:t>№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jc w:val="center"/>
              <w:rPr>
                <w:szCs w:val="24"/>
              </w:rPr>
            </w:pPr>
          </w:p>
        </w:tc>
      </w:tr>
    </w:tbl>
    <w:p w:rsidR="00FC76C9" w:rsidRDefault="00FC76C9" w:rsidP="006812F8">
      <w:pPr>
        <w:spacing w:after="0"/>
        <w:rPr>
          <w:szCs w:val="24"/>
        </w:rPr>
      </w:pPr>
    </w:p>
    <w:p w:rsidR="00FC76C9" w:rsidRDefault="00FC76C9" w:rsidP="006812F8">
      <w:pPr>
        <w:pBdr>
          <w:top w:val="single" w:sz="4" w:space="1" w:color="auto"/>
        </w:pBdr>
        <w:spacing w:after="0"/>
        <w:rPr>
          <w:sz w:val="2"/>
          <w:szCs w:val="2"/>
        </w:rPr>
      </w:pPr>
    </w:p>
    <w:p w:rsidR="00FC76C9" w:rsidRDefault="00FC76C9" w:rsidP="006812F8">
      <w:pPr>
        <w:spacing w:after="0"/>
        <w:rPr>
          <w:szCs w:val="24"/>
        </w:rPr>
      </w:pPr>
    </w:p>
    <w:p w:rsidR="00FC76C9" w:rsidRDefault="00FC76C9" w:rsidP="006812F8">
      <w:pPr>
        <w:pBdr>
          <w:top w:val="single" w:sz="4" w:space="1" w:color="auto"/>
        </w:pBdr>
        <w:spacing w:after="0"/>
        <w:jc w:val="center"/>
      </w:pPr>
      <w:r>
        <w:t>(наименование органа местного самоуправления, органа государственной власти субъекта Российской Федерации – города федерального значения)</w:t>
      </w:r>
    </w:p>
    <w:p w:rsidR="00FC76C9" w:rsidRDefault="00FC76C9" w:rsidP="006812F8">
      <w:pPr>
        <w:tabs>
          <w:tab w:val="right" w:pos="9923"/>
        </w:tabs>
        <w:spacing w:after="0"/>
        <w:rPr>
          <w:szCs w:val="24"/>
        </w:rPr>
      </w:pPr>
      <w:r>
        <w:rPr>
          <w:szCs w:val="24"/>
        </w:rPr>
        <w:t xml:space="preserve">сообщает, что </w:t>
      </w:r>
      <w:r>
        <w:rPr>
          <w:szCs w:val="24"/>
        </w:rPr>
        <w:tab/>
        <w:t>,</w:t>
      </w:r>
    </w:p>
    <w:p w:rsidR="00FC76C9" w:rsidRPr="00E56AE6" w:rsidRDefault="00FC76C9" w:rsidP="006812F8">
      <w:pPr>
        <w:pBdr>
          <w:top w:val="single" w:sz="4" w:space="1" w:color="auto"/>
        </w:pBdr>
        <w:spacing w:after="0"/>
        <w:ind w:left="1559" w:right="113"/>
        <w:jc w:val="center"/>
        <w:rPr>
          <w:sz w:val="20"/>
        </w:rPr>
      </w:pPr>
      <w:r w:rsidRPr="00E56AE6">
        <w:rPr>
          <w:sz w:val="20"/>
        </w:rPr>
        <w:t>(Ф.И.О. заявителя</w:t>
      </w:r>
      <w:r>
        <w:rPr>
          <w:sz w:val="20"/>
        </w:rPr>
        <w:t xml:space="preserve"> в дательном падеже</w:t>
      </w:r>
      <w:r w:rsidRPr="00E56AE6">
        <w:rPr>
          <w:sz w:val="20"/>
        </w:rPr>
        <w:t>)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документ, удостоверяющий личность ___________________, серия ______, номер ___________,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дата выдачи «____» _______ _____ г., почтовый адрес ___________________________________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__________________________________________________________________________________,</w:t>
      </w:r>
    </w:p>
    <w:p w:rsidR="00FC76C9" w:rsidRPr="0018499B" w:rsidRDefault="00FC76C9" w:rsidP="006812F8">
      <w:pPr>
        <w:spacing w:after="0"/>
        <w:rPr>
          <w:sz w:val="20"/>
        </w:rPr>
      </w:pPr>
      <w:r>
        <w:rPr>
          <w:szCs w:val="24"/>
        </w:rPr>
        <w:t>на основании Правил присвоения, изменения, аннулирования адресов, включая требования к структуре адреса, утвержденных постановлением Правительства Российской Федерации от «___» ______ 2014 г. № ______, отказано в присвоении/аннулировании</w:t>
      </w:r>
      <w:r w:rsidRPr="00E56AE6">
        <w:rPr>
          <w:szCs w:val="24"/>
        </w:rPr>
        <w:t xml:space="preserve"> </w:t>
      </w:r>
      <w:r>
        <w:rPr>
          <w:szCs w:val="24"/>
        </w:rPr>
        <w:t>адреса</w:t>
      </w:r>
      <w:r w:rsidRPr="000D5525">
        <w:rPr>
          <w:szCs w:val="24"/>
        </w:rPr>
        <w:br/>
        <w:t xml:space="preserve">      </w:t>
      </w:r>
      <w:r>
        <w:t xml:space="preserve">                                                                                                        </w:t>
      </w:r>
      <w:r w:rsidRPr="0018499B">
        <w:rPr>
          <w:sz w:val="20"/>
        </w:rPr>
        <w:t>(нужное подчеркнуть)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следующему объекту адресации _____________________________________________________.</w:t>
      </w:r>
    </w:p>
    <w:p w:rsidR="00FC76C9" w:rsidRPr="0018499B" w:rsidRDefault="00FC76C9" w:rsidP="006812F8">
      <w:pPr>
        <w:spacing w:after="0"/>
        <w:ind w:left="3545"/>
        <w:jc w:val="center"/>
        <w:rPr>
          <w:sz w:val="20"/>
        </w:rPr>
      </w:pPr>
      <w:r w:rsidRPr="0018499B">
        <w:rPr>
          <w:sz w:val="20"/>
        </w:rPr>
        <w:t xml:space="preserve">(вид и наименование объекта адресации, описание 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__________________________________________________________________________________</w:t>
      </w:r>
    </w:p>
    <w:p w:rsidR="00FC76C9" w:rsidRPr="0018499B" w:rsidRDefault="00FC76C9" w:rsidP="006812F8">
      <w:pPr>
        <w:spacing w:after="0"/>
        <w:jc w:val="center"/>
        <w:rPr>
          <w:sz w:val="20"/>
        </w:rPr>
      </w:pPr>
      <w:r w:rsidRPr="0018499B">
        <w:rPr>
          <w:sz w:val="20"/>
        </w:rPr>
        <w:t xml:space="preserve">местонахождения объекта адресации в случае обращения заявителя о присвоении адреса 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__________________________________________________________________________________</w:t>
      </w:r>
    </w:p>
    <w:p w:rsidR="00FC76C9" w:rsidRPr="0018499B" w:rsidRDefault="00FC76C9" w:rsidP="006812F8">
      <w:pPr>
        <w:spacing w:after="0"/>
        <w:jc w:val="center"/>
        <w:rPr>
          <w:sz w:val="20"/>
        </w:rPr>
      </w:pPr>
      <w:r w:rsidRPr="0018499B">
        <w:rPr>
          <w:sz w:val="20"/>
        </w:rPr>
        <w:t>объекта адресации, адрес объекта адресации в случае обращения заявителя об аннулирования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__________________________________________________________________________________</w:t>
      </w:r>
    </w:p>
    <w:p w:rsidR="00FC76C9" w:rsidRPr="0018499B" w:rsidRDefault="00FC76C9" w:rsidP="006812F8">
      <w:pPr>
        <w:spacing w:after="0"/>
        <w:jc w:val="center"/>
        <w:rPr>
          <w:sz w:val="20"/>
        </w:rPr>
      </w:pPr>
      <w:r w:rsidRPr="0018499B">
        <w:rPr>
          <w:sz w:val="20"/>
        </w:rPr>
        <w:t>адреса объекту адресации)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в связи с _________________________________________________________________________</w:t>
      </w: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_________________________________________________________________________________</w:t>
      </w:r>
    </w:p>
    <w:p w:rsidR="00FC76C9" w:rsidRPr="0018499B" w:rsidRDefault="00FC76C9" w:rsidP="006812F8">
      <w:pPr>
        <w:spacing w:after="0"/>
        <w:jc w:val="center"/>
        <w:rPr>
          <w:sz w:val="20"/>
        </w:rPr>
      </w:pPr>
      <w:r w:rsidRPr="0018499B">
        <w:rPr>
          <w:sz w:val="20"/>
        </w:rPr>
        <w:t>(причины отказа со ссылкой на нормативный правовой акт)</w:t>
      </w:r>
    </w:p>
    <w:p w:rsidR="00FC76C9" w:rsidRDefault="00FC76C9" w:rsidP="006812F8">
      <w:pPr>
        <w:spacing w:after="0"/>
        <w:rPr>
          <w:szCs w:val="24"/>
        </w:rPr>
      </w:pPr>
    </w:p>
    <w:p w:rsidR="00FC76C9" w:rsidRDefault="00FC76C9" w:rsidP="006812F8">
      <w:pPr>
        <w:spacing w:after="0"/>
        <w:rPr>
          <w:szCs w:val="24"/>
        </w:rPr>
      </w:pPr>
      <w:r>
        <w:rPr>
          <w:szCs w:val="24"/>
        </w:rPr>
        <w:t>Уполномоченное лицо органа местного самоуправления, органа государственной власти субъекта Российской Федерации – города федерального значения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670"/>
        <w:gridCol w:w="2296"/>
        <w:gridCol w:w="2013"/>
      </w:tblGrid>
      <w:tr w:rsidR="00FC76C9" w:rsidTr="000250AC"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jc w:val="center"/>
              <w:rPr>
                <w:szCs w:val="24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jc w:val="center"/>
              <w:rPr>
                <w:szCs w:val="24"/>
              </w:rPr>
            </w:pP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76C9" w:rsidRDefault="00FC76C9" w:rsidP="006812F8">
            <w:pPr>
              <w:spacing w:after="0"/>
              <w:jc w:val="center"/>
              <w:rPr>
                <w:szCs w:val="24"/>
              </w:rPr>
            </w:pPr>
          </w:p>
        </w:tc>
      </w:tr>
      <w:tr w:rsidR="00FC76C9" w:rsidTr="000250AC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FC76C9" w:rsidRPr="0018499B" w:rsidRDefault="00FC76C9" w:rsidP="006812F8">
            <w:pPr>
              <w:spacing w:after="0"/>
              <w:jc w:val="center"/>
              <w:rPr>
                <w:sz w:val="20"/>
              </w:rPr>
            </w:pPr>
            <w:r w:rsidRPr="0018499B">
              <w:rPr>
                <w:sz w:val="20"/>
              </w:rPr>
              <w:t>(должность, Ф.И.О.)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FC76C9" w:rsidRDefault="00FC76C9" w:rsidP="006812F8">
            <w:pPr>
              <w:spacing w:after="0"/>
              <w:jc w:val="center"/>
            </w:pP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</w:tcPr>
          <w:p w:rsidR="00FC76C9" w:rsidRPr="0018499B" w:rsidRDefault="00FC76C9" w:rsidP="006812F8">
            <w:pPr>
              <w:spacing w:after="0"/>
              <w:jc w:val="center"/>
              <w:rPr>
                <w:sz w:val="20"/>
              </w:rPr>
            </w:pPr>
            <w:r w:rsidRPr="0018499B">
              <w:rPr>
                <w:sz w:val="20"/>
              </w:rPr>
              <w:t>(подпись)</w:t>
            </w:r>
          </w:p>
        </w:tc>
      </w:tr>
    </w:tbl>
    <w:p w:rsidR="00FC76C9" w:rsidRPr="001178CA" w:rsidRDefault="00FC76C9" w:rsidP="006812F8">
      <w:pPr>
        <w:spacing w:before="240" w:after="0"/>
        <w:jc w:val="right"/>
        <w:rPr>
          <w:szCs w:val="28"/>
        </w:rPr>
      </w:pPr>
      <w:r>
        <w:rPr>
          <w:szCs w:val="24"/>
        </w:rPr>
        <w:t>М.П.</w:t>
      </w:r>
    </w:p>
    <w:bookmarkEnd w:id="4"/>
    <w:p w:rsidR="00FC76C9" w:rsidRDefault="00FC76C9" w:rsidP="006812F8">
      <w:pPr>
        <w:spacing w:after="0" w:line="360" w:lineRule="atLeast"/>
        <w:ind w:left="9356"/>
        <w:jc w:val="center"/>
        <w:sectPr w:rsidR="00FC76C9" w:rsidSect="001D17A9">
          <w:headerReference w:type="even" r:id="rId8"/>
          <w:headerReference w:type="default" r:id="rId9"/>
          <w:pgSz w:w="11906" w:h="16838"/>
          <w:pgMar w:top="1134" w:right="851" w:bottom="1134" w:left="1134" w:header="709" w:footer="709" w:gutter="0"/>
          <w:pgNumType w:start="1"/>
          <w:cols w:space="708"/>
          <w:titlePg/>
          <w:docGrid w:linePitch="360"/>
        </w:sectPr>
      </w:pPr>
    </w:p>
    <w:p w:rsidR="00FC76C9" w:rsidRDefault="00FC76C9" w:rsidP="00FC76C9">
      <w:pPr>
        <w:pStyle w:val="Approver"/>
        <w:tabs>
          <w:tab w:val="left" w:pos="-250"/>
        </w:tabs>
        <w:spacing w:line="360" w:lineRule="atLeast"/>
        <w:ind w:left="0"/>
      </w:pPr>
      <w:r w:rsidRPr="00DE7B94">
        <w:rPr>
          <w:noProof/>
        </w:rPr>
        <w:drawing>
          <wp:inline distT="0" distB="0" distL="0" distR="0">
            <wp:extent cx="5852647" cy="9216000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647" cy="92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6C9" w:rsidRDefault="00FC76C9" w:rsidP="00FC76C9">
      <w:pPr>
        <w:pStyle w:val="Approver"/>
        <w:tabs>
          <w:tab w:val="left" w:pos="-250"/>
        </w:tabs>
        <w:spacing w:line="360" w:lineRule="atLeast"/>
        <w:ind w:left="0"/>
        <w:jc w:val="center"/>
      </w:pPr>
      <w:r w:rsidRPr="00DE7B94">
        <w:rPr>
          <w:noProof/>
        </w:rPr>
        <w:drawing>
          <wp:inline distT="0" distB="0" distL="0" distR="0">
            <wp:extent cx="5880280" cy="9288000"/>
            <wp:effectExtent l="0" t="0" r="635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16" t="307" b="-307"/>
                    <a:stretch/>
                  </pic:blipFill>
                  <pic:spPr bwMode="auto">
                    <a:xfrm>
                      <a:off x="0" y="0"/>
                      <a:ext cx="5880280" cy="928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6C9" w:rsidRDefault="00FC76C9" w:rsidP="00FC76C9">
      <w:pPr>
        <w:pStyle w:val="Approver"/>
        <w:tabs>
          <w:tab w:val="left" w:pos="-250"/>
        </w:tabs>
        <w:spacing w:line="360" w:lineRule="atLeast"/>
        <w:ind w:left="0"/>
        <w:jc w:val="center"/>
      </w:pPr>
      <w:r w:rsidRPr="00DE7B94">
        <w:rPr>
          <w:noProof/>
        </w:rPr>
        <w:drawing>
          <wp:inline distT="0" distB="0" distL="0" distR="0">
            <wp:extent cx="5969221" cy="9216000"/>
            <wp:effectExtent l="0" t="0" r="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221" cy="92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6C9" w:rsidRDefault="00FC76C9" w:rsidP="00FC76C9">
      <w:pPr>
        <w:pStyle w:val="Approver"/>
        <w:tabs>
          <w:tab w:val="left" w:pos="-250"/>
        </w:tabs>
        <w:spacing w:line="360" w:lineRule="atLeast"/>
        <w:ind w:left="0"/>
        <w:jc w:val="center"/>
      </w:pPr>
      <w:r w:rsidRPr="00DE7B94">
        <w:rPr>
          <w:noProof/>
        </w:rPr>
        <w:drawing>
          <wp:inline distT="0" distB="0" distL="0" distR="0">
            <wp:extent cx="5851548" cy="13176000"/>
            <wp:effectExtent l="0" t="0" r="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1548" cy="131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6C9" w:rsidRDefault="00FC76C9" w:rsidP="00FC76C9">
      <w:pPr>
        <w:pStyle w:val="Approver"/>
        <w:tabs>
          <w:tab w:val="left" w:pos="-250"/>
        </w:tabs>
        <w:spacing w:line="360" w:lineRule="atLeast"/>
        <w:ind w:left="0"/>
        <w:jc w:val="center"/>
      </w:pPr>
      <w:r w:rsidRPr="00DE7B94">
        <w:rPr>
          <w:noProof/>
        </w:rPr>
        <w:drawing>
          <wp:inline distT="0" distB="0" distL="0" distR="0">
            <wp:extent cx="5887439" cy="9252000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7439" cy="92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6C9" w:rsidRDefault="00FC76C9" w:rsidP="00FC76C9">
      <w:pPr>
        <w:pStyle w:val="Approver"/>
        <w:tabs>
          <w:tab w:val="left" w:pos="-250"/>
        </w:tabs>
        <w:spacing w:line="360" w:lineRule="atLeast"/>
        <w:ind w:left="0"/>
        <w:jc w:val="center"/>
      </w:pPr>
      <w:r w:rsidRPr="00DE7B94">
        <w:rPr>
          <w:noProof/>
        </w:rPr>
        <w:drawing>
          <wp:inline distT="0" distB="0" distL="0" distR="0">
            <wp:extent cx="5897283" cy="9252000"/>
            <wp:effectExtent l="0" t="0" r="8255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7283" cy="92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C76C9" w:rsidRDefault="00FC76C9" w:rsidP="00FC76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C76C9" w:rsidRDefault="00FC76C9" w:rsidP="00FC76C9">
      <w:pPr>
        <w:tabs>
          <w:tab w:val="left" w:pos="3583"/>
        </w:tabs>
      </w:pPr>
      <w:r>
        <w:t xml:space="preserve"> </w:t>
      </w:r>
    </w:p>
    <w:p w:rsidR="00B42FCD" w:rsidRDefault="00B42FCD"/>
    <w:sectPr w:rsidR="00B42FCD" w:rsidSect="00B42F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54A1" w:rsidRDefault="003B54A1" w:rsidP="00385584">
      <w:pPr>
        <w:spacing w:after="0" w:line="240" w:lineRule="auto"/>
      </w:pPr>
      <w:r>
        <w:separator/>
      </w:r>
    </w:p>
  </w:endnote>
  <w:endnote w:type="continuationSeparator" w:id="1">
    <w:p w:rsidR="003B54A1" w:rsidRDefault="003B54A1" w:rsidP="003855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54A1" w:rsidRDefault="003B54A1" w:rsidP="00385584">
      <w:pPr>
        <w:spacing w:after="0" w:line="240" w:lineRule="auto"/>
      </w:pPr>
      <w:r>
        <w:separator/>
      </w:r>
    </w:p>
  </w:footnote>
  <w:footnote w:type="continuationSeparator" w:id="1">
    <w:p w:rsidR="003B54A1" w:rsidRDefault="003B54A1" w:rsidP="003855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AE6" w:rsidRDefault="00385584" w:rsidP="007C4D70">
    <w:pPr>
      <w:framePr w:wrap="around" w:vAnchor="text" w:hAnchor="margin" w:xAlign="center" w:y="1"/>
    </w:pPr>
    <w:r>
      <w:fldChar w:fldCharType="begin"/>
    </w:r>
    <w:r w:rsidR="006812F8">
      <w:instrText xml:space="preserve">PAGE  </w:instrText>
    </w:r>
    <w:r>
      <w:fldChar w:fldCharType="end"/>
    </w:r>
  </w:p>
  <w:p w:rsidR="00E56AE6" w:rsidRDefault="003B54A1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AE6" w:rsidRDefault="00385584" w:rsidP="00001B16">
    <w:pPr>
      <w:pStyle w:val="a5"/>
      <w:ind w:firstLine="0"/>
      <w:jc w:val="center"/>
    </w:pPr>
    <w:r>
      <w:fldChar w:fldCharType="begin"/>
    </w:r>
    <w:r w:rsidR="006812F8">
      <w:instrText>PAGE   \* MERGEFORMAT</w:instrText>
    </w:r>
    <w:r>
      <w:fldChar w:fldCharType="separate"/>
    </w:r>
    <w:r w:rsidR="0082460C">
      <w:rPr>
        <w:noProof/>
      </w:rPr>
      <w:t>13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133F4"/>
    <w:multiLevelType w:val="multilevel"/>
    <w:tmpl w:val="9140E7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0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620" w:hanging="72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080"/>
      </w:pPr>
    </w:lvl>
    <w:lvl w:ilvl="6">
      <w:start w:val="1"/>
      <w:numFmt w:val="decimal"/>
      <w:isLgl/>
      <w:lvlText w:val="%1.%2.%3.%4.%5.%6.%7."/>
      <w:lvlJc w:val="left"/>
      <w:pPr>
        <w:ind w:left="2880" w:hanging="1440"/>
      </w:p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C76C9"/>
    <w:rsid w:val="002852D5"/>
    <w:rsid w:val="00385584"/>
    <w:rsid w:val="003B54A1"/>
    <w:rsid w:val="006812F8"/>
    <w:rsid w:val="0082460C"/>
    <w:rsid w:val="00A90197"/>
    <w:rsid w:val="00B42FCD"/>
    <w:rsid w:val="00FC76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6C9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76C9"/>
    <w:pPr>
      <w:keepNext/>
      <w:spacing w:before="240" w:after="60" w:line="0" w:lineRule="atLeast"/>
      <w:jc w:val="right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FC76C9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76C9"/>
    <w:pPr>
      <w:keepNext/>
      <w:spacing w:before="240" w:after="60" w:line="0" w:lineRule="atLeast"/>
      <w:jc w:val="right"/>
      <w:outlineLvl w:val="3"/>
    </w:pPr>
    <w:rPr>
      <w:rFonts w:eastAsia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C76C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FC76C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FC76C9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Hyperlink"/>
    <w:basedOn w:val="a0"/>
    <w:uiPriority w:val="99"/>
    <w:semiHidden/>
    <w:unhideWhenUsed/>
    <w:rsid w:val="00FC76C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C76C9"/>
    <w:pPr>
      <w:spacing w:after="0" w:line="0" w:lineRule="atLeast"/>
      <w:ind w:left="720"/>
      <w:contextualSpacing/>
      <w:jc w:val="right"/>
    </w:pPr>
  </w:style>
  <w:style w:type="paragraph" w:customStyle="1" w:styleId="ConsPlusNormal">
    <w:name w:val="ConsPlusNormal"/>
    <w:rsid w:val="00FC76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rsid w:val="00FC76C9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FC76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pprover">
    <w:name w:val="Approver"/>
    <w:basedOn w:val="a"/>
    <w:rsid w:val="00FC76C9"/>
    <w:pPr>
      <w:spacing w:before="40" w:after="0" w:line="240" w:lineRule="auto"/>
      <w:ind w:left="284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C7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C76C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8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extended/index.php?do4=document&amp;id4=96e20c02-1b12-465a-b64c-24aa92270007" TargetMode="External"/><Relationship Id="rId12" Type="http://schemas.openxmlformats.org/officeDocument/2006/relationships/image" Target="media/image3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emf"/><Relationship Id="rId5" Type="http://schemas.openxmlformats.org/officeDocument/2006/relationships/footnotes" Target="footnotes.xml"/><Relationship Id="rId15" Type="http://schemas.openxmlformats.org/officeDocument/2006/relationships/image" Target="media/image6.emf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1843</Words>
  <Characters>10507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2015-02-18T03:01:00Z</cp:lastPrinted>
  <dcterms:created xsi:type="dcterms:W3CDTF">2015-02-18T02:13:00Z</dcterms:created>
  <dcterms:modified xsi:type="dcterms:W3CDTF">2015-03-20T05:03:00Z</dcterms:modified>
</cp:coreProperties>
</file>