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D7" w:rsidRDefault="004D38D7" w:rsidP="004D38D7">
      <w:pPr>
        <w:tabs>
          <w:tab w:val="left" w:pos="0"/>
        </w:tabs>
        <w:ind w:right="-1"/>
        <w:rPr>
          <w:b/>
        </w:rPr>
      </w:pPr>
    </w:p>
    <w:p w:rsidR="004D38D7" w:rsidRDefault="004D38D7" w:rsidP="004D38D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D38D7" w:rsidRDefault="004D38D7" w:rsidP="004D38D7">
      <w:pPr>
        <w:jc w:val="center"/>
        <w:rPr>
          <w:b/>
        </w:rPr>
      </w:pPr>
      <w:r>
        <w:rPr>
          <w:b/>
        </w:rPr>
        <w:t>МАЮРОВСКОГО СЕЛЬСОВЕТА</w:t>
      </w:r>
    </w:p>
    <w:p w:rsidR="004D38D7" w:rsidRPr="00BD5EEA" w:rsidRDefault="004D38D7" w:rsidP="004D38D7">
      <w:pPr>
        <w:jc w:val="center"/>
      </w:pPr>
      <w:r>
        <w:rPr>
          <w:b/>
        </w:rPr>
        <w:t xml:space="preserve"> </w:t>
      </w:r>
      <w:r w:rsidRPr="00BD5EEA">
        <w:t>Сузунского района Новосибирской области</w:t>
      </w:r>
    </w:p>
    <w:p w:rsidR="004D38D7" w:rsidRDefault="004D38D7" w:rsidP="004D38D7">
      <w:pPr>
        <w:jc w:val="center"/>
      </w:pPr>
    </w:p>
    <w:p w:rsidR="004D38D7" w:rsidRDefault="004D38D7" w:rsidP="004D38D7">
      <w:pPr>
        <w:jc w:val="center"/>
        <w:rPr>
          <w:b/>
        </w:rPr>
      </w:pPr>
      <w:r>
        <w:rPr>
          <w:b/>
        </w:rPr>
        <w:t>ПОСТАНОВЛЕНИЕ</w:t>
      </w:r>
    </w:p>
    <w:p w:rsidR="004D38D7" w:rsidRDefault="004D38D7" w:rsidP="004D38D7">
      <w:pPr>
        <w:jc w:val="center"/>
      </w:pPr>
    </w:p>
    <w:p w:rsidR="004D38D7" w:rsidRDefault="004D38D7" w:rsidP="004D38D7">
      <w:pPr>
        <w:jc w:val="center"/>
      </w:pPr>
    </w:p>
    <w:p w:rsidR="004D38D7" w:rsidRDefault="00B70DA4" w:rsidP="004D38D7">
      <w:pPr>
        <w:jc w:val="both"/>
      </w:pPr>
      <w:r>
        <w:t>От 29.08.2016</w:t>
      </w:r>
      <w:r w:rsidR="004D38D7">
        <w:t xml:space="preserve"> г.                           с.  Маюрово              </w:t>
      </w:r>
      <w:r>
        <w:t xml:space="preserve">                           № 107</w:t>
      </w:r>
    </w:p>
    <w:p w:rsidR="004D38D7" w:rsidRDefault="004D38D7" w:rsidP="004D38D7">
      <w:pPr>
        <w:jc w:val="both"/>
      </w:pPr>
    </w:p>
    <w:p w:rsidR="004D38D7" w:rsidRDefault="004D38D7" w:rsidP="004D38D7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административного регламента </w:t>
      </w:r>
      <w:r>
        <w:rPr>
          <w:b/>
          <w:bCs/>
        </w:rPr>
        <w:t xml:space="preserve">предоставления муниципальной услуги по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обмену гражданами муниципальными жилыми помещениями   муниципального жилищного фонда социального использования</w:t>
      </w:r>
    </w:p>
    <w:p w:rsidR="004D38D7" w:rsidRDefault="004D38D7" w:rsidP="004D38D7">
      <w:pPr>
        <w:jc w:val="center"/>
        <w:rPr>
          <w:b/>
        </w:rPr>
      </w:pPr>
    </w:p>
    <w:p w:rsidR="004D38D7" w:rsidRDefault="004D38D7" w:rsidP="004D38D7">
      <w:pPr>
        <w:jc w:val="center"/>
        <w:rPr>
          <w:b/>
        </w:rPr>
      </w:pPr>
    </w:p>
    <w:p w:rsidR="004D38D7" w:rsidRDefault="004D38D7" w:rsidP="004D38D7">
      <w:pPr>
        <w:tabs>
          <w:tab w:val="left" w:pos="284"/>
        </w:tabs>
        <w:ind w:right="-1" w:firstLine="567"/>
        <w:jc w:val="both"/>
      </w:pPr>
      <w: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Маюровского сельсовета  Сузунского района Новосибирской области</w:t>
      </w:r>
    </w:p>
    <w:p w:rsidR="004D38D7" w:rsidRDefault="004D38D7" w:rsidP="004D38D7">
      <w:pPr>
        <w:jc w:val="both"/>
      </w:pPr>
      <w:r>
        <w:t>ПОСТАНОВЛЯЕТ:</w:t>
      </w:r>
    </w:p>
    <w:p w:rsidR="004D38D7" w:rsidRDefault="004D38D7" w:rsidP="004D38D7">
      <w:pPr>
        <w:jc w:val="both"/>
      </w:pPr>
    </w:p>
    <w:p w:rsidR="004D38D7" w:rsidRDefault="004D38D7" w:rsidP="004D38D7">
      <w:pPr>
        <w:ind w:firstLine="567"/>
        <w:jc w:val="both"/>
      </w:pPr>
      <w:r>
        <w:t>1. Утвердить административный регламент</w:t>
      </w:r>
      <w:r>
        <w:rPr>
          <w:bCs/>
        </w:rPr>
        <w:t xml:space="preserve"> предоставления муниципальной услуги по </w:t>
      </w:r>
      <w:r>
        <w:t>обмену гражданами муниципальными жилыми помещениями   муниципального жилищного фонда социального использования согласно приложению.</w:t>
      </w:r>
    </w:p>
    <w:p w:rsidR="004D38D7" w:rsidRDefault="004D38D7" w:rsidP="004D38D7">
      <w:pPr>
        <w:ind w:firstLine="567"/>
        <w:jc w:val="both"/>
        <w:rPr>
          <w:color w:val="auto"/>
        </w:rPr>
      </w:pPr>
      <w:r>
        <w:rPr>
          <w:color w:val="auto"/>
        </w:rPr>
        <w:t xml:space="preserve">2.    </w:t>
      </w:r>
      <w:r w:rsidRPr="00BD5EEA">
        <w:rPr>
          <w:color w:val="auto"/>
        </w:rPr>
        <w:t>Постановление администрации Маюровского сельсовета Сузунского  района Новосибирской области от 31.01.2014 года № 15</w:t>
      </w:r>
      <w:r>
        <w:rPr>
          <w:color w:val="auto"/>
        </w:rPr>
        <w:t xml:space="preserve"> "Об утверждении административного регламента </w:t>
      </w:r>
      <w:r>
        <w:rPr>
          <w:bCs/>
          <w:color w:val="auto"/>
        </w:rPr>
        <w:t xml:space="preserve">предоставления муниципальной услуги по </w:t>
      </w:r>
      <w:r>
        <w:t>заключению договора социального найма с гражданами, осуществившими обмен муниципальными жилыми помещениями" – признать утратившим силу</w:t>
      </w:r>
      <w:r>
        <w:rPr>
          <w:color w:val="auto"/>
        </w:rPr>
        <w:t>.</w:t>
      </w:r>
    </w:p>
    <w:p w:rsidR="004D38D7" w:rsidRDefault="004D38D7" w:rsidP="004D38D7">
      <w:pPr>
        <w:numPr>
          <w:ilvl w:val="0"/>
          <w:numId w:val="1"/>
        </w:numPr>
        <w:ind w:left="0" w:firstLine="567"/>
        <w:jc w:val="both"/>
      </w:pPr>
      <w:r>
        <w:t>Опубликовать настоящее постановление в информационном бюллетене «Маюровский вестник» и на официальном сайте администрации Маюровского  сельсовета Сузунского района Новосибирской области в сети Интернет.</w:t>
      </w:r>
    </w:p>
    <w:p w:rsidR="004D38D7" w:rsidRDefault="004D38D7" w:rsidP="004D38D7">
      <w:pPr>
        <w:numPr>
          <w:ilvl w:val="0"/>
          <w:numId w:val="1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D38D7" w:rsidRDefault="004D38D7" w:rsidP="004D38D7">
      <w:pPr>
        <w:ind w:firstLine="567"/>
        <w:jc w:val="both"/>
      </w:pPr>
      <w:r>
        <w:t xml:space="preserve">       </w:t>
      </w:r>
    </w:p>
    <w:p w:rsidR="004D38D7" w:rsidRDefault="004D38D7" w:rsidP="004D38D7">
      <w:pPr>
        <w:jc w:val="both"/>
      </w:pPr>
      <w:r>
        <w:t xml:space="preserve">Глава Маюровского  сельсовета </w:t>
      </w:r>
    </w:p>
    <w:p w:rsidR="004D38D7" w:rsidRDefault="004D38D7" w:rsidP="004D38D7">
      <w:pPr>
        <w:jc w:val="both"/>
      </w:pPr>
      <w:r>
        <w:t xml:space="preserve">Сузунского  района Новосибирской области                               В.В.Чурикова                </w:t>
      </w:r>
    </w:p>
    <w:p w:rsidR="004D38D7" w:rsidRDefault="004D38D7" w:rsidP="004D38D7"/>
    <w:p w:rsidR="004D38D7" w:rsidRDefault="004D38D7" w:rsidP="004D38D7"/>
    <w:p w:rsidR="004D38D7" w:rsidRDefault="004D38D7" w:rsidP="004D38D7">
      <w:pPr>
        <w:ind w:left="5940"/>
        <w:jc w:val="right"/>
      </w:pPr>
    </w:p>
    <w:p w:rsidR="004D38D7" w:rsidRDefault="004D38D7" w:rsidP="004D38D7">
      <w:pPr>
        <w:ind w:left="5940"/>
        <w:jc w:val="right"/>
      </w:pPr>
      <w:r>
        <w:t>УТВЕРЖДЕН</w:t>
      </w:r>
    </w:p>
    <w:p w:rsidR="004D38D7" w:rsidRDefault="004D38D7" w:rsidP="004D38D7">
      <w:pPr>
        <w:ind w:left="5940"/>
        <w:jc w:val="right"/>
      </w:pPr>
      <w:r>
        <w:t>Постановлением Администрации Маюровского  сельсовета Сузунского района Новосибирской области</w:t>
      </w:r>
    </w:p>
    <w:p w:rsidR="004D38D7" w:rsidRDefault="00B70DA4" w:rsidP="004D38D7">
      <w:pPr>
        <w:jc w:val="right"/>
      </w:pPr>
      <w:r>
        <w:t>от 29.08.2016г  № 107</w:t>
      </w:r>
    </w:p>
    <w:p w:rsidR="004D38D7" w:rsidRDefault="004D38D7" w:rsidP="004D38D7">
      <w:pPr>
        <w:ind w:left="5940"/>
        <w:jc w:val="right"/>
      </w:pPr>
    </w:p>
    <w:p w:rsidR="004D38D7" w:rsidRDefault="004D38D7" w:rsidP="004D38D7">
      <w:pPr>
        <w:ind w:left="5940"/>
        <w:jc w:val="center"/>
      </w:pPr>
    </w:p>
    <w:p w:rsidR="004D38D7" w:rsidRDefault="004D38D7" w:rsidP="004D38D7">
      <w:pPr>
        <w:jc w:val="both"/>
      </w:pPr>
    </w:p>
    <w:p w:rsidR="004D38D7" w:rsidRDefault="004D38D7" w:rsidP="004D38D7">
      <w:pPr>
        <w:jc w:val="both"/>
      </w:pPr>
    </w:p>
    <w:p w:rsidR="004D38D7" w:rsidRDefault="004D38D7" w:rsidP="004D38D7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4D38D7" w:rsidRDefault="004D38D7" w:rsidP="004D38D7">
      <w:pPr>
        <w:jc w:val="center"/>
        <w:rPr>
          <w:b/>
        </w:rPr>
      </w:pPr>
      <w:r>
        <w:rPr>
          <w:b/>
        </w:rPr>
        <w:t>предоставления муниципальной услуги по  обмену гражданами муниципальными жилыми помещениями   муниципального жилищного фонда социального использования</w:t>
      </w:r>
    </w:p>
    <w:p w:rsidR="004D38D7" w:rsidRDefault="004D38D7" w:rsidP="004D38D7">
      <w:pPr>
        <w:jc w:val="center"/>
        <w:rPr>
          <w:b/>
          <w:bCs/>
        </w:rPr>
      </w:pPr>
    </w:p>
    <w:p w:rsidR="004D38D7" w:rsidRDefault="004D38D7" w:rsidP="004D38D7">
      <w:pPr>
        <w:jc w:val="center"/>
        <w:rPr>
          <w:b/>
          <w:bCs/>
        </w:rPr>
      </w:pPr>
    </w:p>
    <w:p w:rsidR="004D38D7" w:rsidRDefault="004D38D7" w:rsidP="004D38D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4D38D7" w:rsidRDefault="004D38D7" w:rsidP="004D38D7">
      <w:pPr>
        <w:jc w:val="center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  <w:rPr>
          <w:bCs/>
        </w:rPr>
      </w:pPr>
      <w:r>
        <w:t xml:space="preserve"> </w:t>
      </w:r>
      <w:proofErr w:type="gramStart"/>
      <w:r>
        <w:t xml:space="preserve">Административный регламент предоставления муниципальной услуги </w:t>
      </w:r>
      <w:r>
        <w:rPr>
          <w:bCs/>
        </w:rPr>
        <w:t xml:space="preserve">по </w:t>
      </w:r>
      <w:r>
        <w:t xml:space="preserve">обмену гражданами муниципальными жилыми помещениями   муниципального жилищного фонда социального использования 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Pr="0032119E">
        <w:rPr>
          <w:color w:val="auto"/>
        </w:rPr>
        <w:t>Маюровского сельсовета Сузунского района Новосибирской области</w:t>
      </w:r>
      <w:r>
        <w:t xml:space="preserve"> 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>
        <w:t xml:space="preserve"> в процессе предоставления муниципальной услуги. 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  <w:tab w:val="num" w:pos="720"/>
        </w:tabs>
        <w:ind w:left="0" w:firstLine="567"/>
        <w:jc w:val="both"/>
      </w:pPr>
      <w:r>
        <w:t>Заявителями на предоставление муниципальной услуги выступают граждане Российской Федерации, постоянно проживающие на территории муниципального образования, являющиеся нанимателями жилых помещений, предоставленных по договорам социального найма (далее - заявители).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  <w:tab w:val="num" w:pos="720"/>
        </w:tabs>
        <w:ind w:left="0" w:firstLine="567"/>
        <w:jc w:val="both"/>
      </w:pPr>
      <w:r>
        <w:t>Порядок информирования о правилах предоставлении муниципальной услуги:</w:t>
      </w:r>
    </w:p>
    <w:p w:rsidR="004D38D7" w:rsidRPr="0032119E" w:rsidRDefault="004D38D7" w:rsidP="004D38D7">
      <w:pPr>
        <w:tabs>
          <w:tab w:val="num" w:pos="0"/>
        </w:tabs>
        <w:ind w:left="567"/>
        <w:jc w:val="both"/>
        <w:rPr>
          <w:color w:val="auto"/>
        </w:rPr>
      </w:pPr>
      <w:r>
        <w:rPr>
          <w:color w:val="auto"/>
        </w:rPr>
        <w:t>1.3.1.</w:t>
      </w:r>
      <w:r w:rsidRPr="0032119E">
        <w:rPr>
          <w:color w:val="auto"/>
        </w:rPr>
        <w:t xml:space="preserve">Местонахождение Администрации муниципального образования, предоставляющего муниципальную услугу: </w:t>
      </w:r>
    </w:p>
    <w:p w:rsidR="004D38D7" w:rsidRPr="0032119E" w:rsidRDefault="004D38D7" w:rsidP="004D38D7">
      <w:pPr>
        <w:tabs>
          <w:tab w:val="num" w:pos="0"/>
        </w:tabs>
        <w:ind w:left="567"/>
        <w:jc w:val="both"/>
        <w:rPr>
          <w:color w:val="auto"/>
        </w:rPr>
      </w:pPr>
      <w:r w:rsidRPr="0032119E">
        <w:rPr>
          <w:color w:val="auto"/>
        </w:rPr>
        <w:t>633636, Новосибирская область, Сузунский район</w:t>
      </w:r>
      <w:proofErr w:type="gramStart"/>
      <w:r w:rsidRPr="0032119E">
        <w:rPr>
          <w:color w:val="auto"/>
        </w:rPr>
        <w:t>.</w:t>
      </w:r>
      <w:proofErr w:type="gramEnd"/>
      <w:r w:rsidRPr="0032119E">
        <w:rPr>
          <w:color w:val="auto"/>
        </w:rPr>
        <w:t xml:space="preserve"> </w:t>
      </w:r>
      <w:proofErr w:type="gramStart"/>
      <w:r w:rsidRPr="0032119E">
        <w:rPr>
          <w:color w:val="auto"/>
        </w:rPr>
        <w:t>с</w:t>
      </w:r>
      <w:proofErr w:type="gramEnd"/>
      <w:r w:rsidRPr="0032119E">
        <w:rPr>
          <w:color w:val="auto"/>
        </w:rPr>
        <w:t>ело Маюрово, улица Центральная, 11</w:t>
      </w:r>
    </w:p>
    <w:p w:rsidR="004D38D7" w:rsidRDefault="004D38D7" w:rsidP="004D38D7">
      <w:pPr>
        <w:jc w:val="both"/>
      </w:pPr>
      <w:r>
        <w:rPr>
          <w:color w:val="auto"/>
        </w:rPr>
        <w:t xml:space="preserve">        1.3.2.</w:t>
      </w:r>
      <w:r>
        <w:t>Часы приёма заявителей в Администрации муниципального образования:</w:t>
      </w:r>
    </w:p>
    <w:p w:rsidR="004D38D7" w:rsidRDefault="004D38D7" w:rsidP="004D38D7">
      <w:pPr>
        <w:ind w:left="720" w:firstLine="720"/>
      </w:pPr>
      <w:r>
        <w:t>- понедельник – пятница: с 8-00 до 12-00  с 13-00 до 16-00;</w:t>
      </w:r>
    </w:p>
    <w:p w:rsidR="004D38D7" w:rsidRDefault="004D38D7" w:rsidP="004D38D7">
      <w:pPr>
        <w:ind w:left="1440"/>
        <w:jc w:val="both"/>
      </w:pPr>
      <w:r>
        <w:t>- перерыв на обед: 12.00 – 13.00 часов;</w:t>
      </w:r>
    </w:p>
    <w:p w:rsidR="004D38D7" w:rsidRDefault="004D38D7" w:rsidP="004D38D7">
      <w:pPr>
        <w:ind w:left="1440"/>
        <w:jc w:val="both"/>
      </w:pPr>
      <w:r>
        <w:t>- выходные дни – суббота, воскресенье.</w:t>
      </w:r>
    </w:p>
    <w:p w:rsidR="004D38D7" w:rsidRPr="0032119E" w:rsidRDefault="004D38D7" w:rsidP="004D38D7">
      <w:pPr>
        <w:ind w:left="567"/>
        <w:jc w:val="both"/>
        <w:rPr>
          <w:color w:val="auto"/>
        </w:rPr>
      </w:pPr>
      <w:r>
        <w:rPr>
          <w:color w:val="auto"/>
        </w:rPr>
        <w:t>1.3.3.</w:t>
      </w:r>
      <w:r w:rsidRPr="0032119E">
        <w:rPr>
          <w:color w:val="auto"/>
        </w:rPr>
        <w:t xml:space="preserve">Адрес официального интернет - сайта Администрации муниципального образования: </w:t>
      </w:r>
      <w:hyperlink r:id="rId5" w:history="1">
        <w:r w:rsidRPr="0032119E">
          <w:rPr>
            <w:rStyle w:val="a3"/>
            <w:rFonts w:eastAsia="Arial"/>
            <w:color w:val="auto"/>
          </w:rPr>
          <w:t>http://mayurovo.ru</w:t>
        </w:r>
      </w:hyperlink>
      <w:r w:rsidRPr="0032119E">
        <w:rPr>
          <w:color w:val="auto"/>
        </w:rPr>
        <w:t>.</w:t>
      </w:r>
    </w:p>
    <w:p w:rsidR="004D38D7" w:rsidRPr="0032119E" w:rsidRDefault="004D38D7" w:rsidP="004D38D7">
      <w:pPr>
        <w:ind w:left="567"/>
        <w:jc w:val="both"/>
        <w:rPr>
          <w:color w:val="auto"/>
        </w:rPr>
      </w:pPr>
      <w: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4D38D7" w:rsidRPr="00D81A2E" w:rsidRDefault="004D38D7" w:rsidP="004D38D7">
      <w:pPr>
        <w:jc w:val="both"/>
        <w:rPr>
          <w:color w:val="auto"/>
        </w:rPr>
      </w:pPr>
      <w:r>
        <w:t xml:space="preserve">       1.3.4.</w:t>
      </w:r>
      <w:r w:rsidRPr="0032119E">
        <w:rPr>
          <w:color w:val="auto"/>
        </w:rPr>
        <w:t>Адрес электронной почты:</w:t>
      </w:r>
      <w:r>
        <w:rPr>
          <w:color w:val="C00000"/>
        </w:rPr>
        <w:t xml:space="preserve"> </w:t>
      </w:r>
      <w:hyperlink r:id="rId6" w:history="1">
        <w:r w:rsidRPr="00D81A2E">
          <w:rPr>
            <w:rStyle w:val="a3"/>
            <w:rFonts w:eastAsia="Arial"/>
            <w:color w:val="auto"/>
            <w:lang w:val="en-US"/>
          </w:rPr>
          <w:t>maurovo</w:t>
        </w:r>
        <w:r w:rsidRPr="00D81A2E">
          <w:rPr>
            <w:rStyle w:val="a3"/>
            <w:rFonts w:eastAsia="Arial"/>
            <w:color w:val="auto"/>
          </w:rPr>
          <w:t>.</w:t>
        </w:r>
        <w:r w:rsidRPr="00D81A2E">
          <w:rPr>
            <w:rStyle w:val="a3"/>
            <w:rFonts w:eastAsia="Arial"/>
            <w:color w:val="auto"/>
            <w:lang w:val="en-US"/>
          </w:rPr>
          <w:t>adm</w:t>
        </w:r>
        <w:r w:rsidRPr="00D81A2E">
          <w:rPr>
            <w:rStyle w:val="a3"/>
            <w:rFonts w:eastAsia="Arial"/>
            <w:color w:val="auto"/>
          </w:rPr>
          <w:t>@</w:t>
        </w:r>
        <w:r w:rsidRPr="00D81A2E">
          <w:rPr>
            <w:rStyle w:val="a3"/>
            <w:rFonts w:eastAsia="Arial"/>
            <w:color w:val="auto"/>
            <w:lang w:val="en-US"/>
          </w:rPr>
          <w:t>yandex</w:t>
        </w:r>
        <w:r w:rsidRPr="00D81A2E">
          <w:rPr>
            <w:rStyle w:val="a3"/>
            <w:rFonts w:eastAsia="Arial"/>
            <w:color w:val="auto"/>
          </w:rPr>
          <w:t>.</w:t>
        </w:r>
        <w:r w:rsidRPr="00D81A2E">
          <w:rPr>
            <w:rStyle w:val="a3"/>
            <w:rFonts w:eastAsia="Arial"/>
            <w:color w:val="auto"/>
            <w:lang w:val="en-US"/>
          </w:rPr>
          <w:t>ru</w:t>
        </w:r>
      </w:hyperlink>
      <w:hyperlink r:id="rId7" w:history="1"/>
      <w:r w:rsidRPr="00D81A2E">
        <w:rPr>
          <w:color w:val="auto"/>
        </w:rPr>
        <w:t>.</w:t>
      </w:r>
    </w:p>
    <w:p w:rsidR="004D38D7" w:rsidRDefault="004D38D7" w:rsidP="004D38D7">
      <w:pPr>
        <w:tabs>
          <w:tab w:val="num" w:pos="0"/>
        </w:tabs>
        <w:ind w:firstLine="567"/>
        <w:jc w:val="both"/>
      </w:pPr>
    </w:p>
    <w:p w:rsidR="004D38D7" w:rsidRDefault="004D38D7" w:rsidP="004D38D7">
      <w:pPr>
        <w:ind w:firstLine="567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D38D7" w:rsidRDefault="004D38D7" w:rsidP="004D38D7">
      <w:pPr>
        <w:ind w:firstLine="567"/>
        <w:jc w:val="both"/>
        <w:rPr>
          <w:color w:val="auto"/>
        </w:rPr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>
          <w:rPr>
            <w:rStyle w:val="a3"/>
            <w:color w:val="auto"/>
          </w:rPr>
          <w:t>http://www.to54.rosreestr.ru</w:t>
        </w:r>
      </w:hyperlink>
      <w:r>
        <w:rPr>
          <w:color w:val="auto"/>
        </w:rPr>
        <w:t>.</w:t>
      </w:r>
    </w:p>
    <w:p w:rsidR="004D38D7" w:rsidRDefault="004D38D7" w:rsidP="004D38D7">
      <w:pPr>
        <w:ind w:firstLine="567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4D38D7" w:rsidRDefault="004D38D7" w:rsidP="004D38D7">
      <w:pPr>
        <w:ind w:firstLine="567"/>
        <w:jc w:val="both"/>
      </w:pPr>
      <w: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D38D7" w:rsidRDefault="004D38D7" w:rsidP="004D38D7">
      <w:pPr>
        <w:ind w:firstLine="567"/>
        <w:jc w:val="both"/>
        <w:rPr>
          <w:color w:val="auto"/>
        </w:rPr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>
          <w:rPr>
            <w:rStyle w:val="a3"/>
            <w:color w:val="auto"/>
          </w:rPr>
          <w:t>54_upr@rosreestr.ru</w:t>
        </w:r>
      </w:hyperlink>
      <w:r>
        <w:rPr>
          <w:color w:val="auto"/>
        </w:rPr>
        <w:t>.</w:t>
      </w:r>
    </w:p>
    <w:p w:rsidR="004D38D7" w:rsidRDefault="004D38D7" w:rsidP="004D38D7">
      <w:pPr>
        <w:ind w:firstLine="567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D38D7" w:rsidRDefault="004D38D7" w:rsidP="004D38D7">
      <w:pPr>
        <w:ind w:firstLine="567"/>
        <w:jc w:val="both"/>
      </w:pPr>
      <w: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4D38D7" w:rsidRDefault="004D38D7" w:rsidP="004D38D7">
      <w:pPr>
        <w:ind w:firstLine="567"/>
        <w:jc w:val="both"/>
      </w:pPr>
      <w:r>
        <w:t xml:space="preserve"> </w:t>
      </w:r>
    </w:p>
    <w:p w:rsidR="004D38D7" w:rsidRDefault="004D38D7" w:rsidP="004D38D7">
      <w:pPr>
        <w:ind w:left="567"/>
        <w:jc w:val="both"/>
      </w:pPr>
      <w:r>
        <w:t>1.3.5.Информация по вопросам предоставления муниципальной услуги предоставляется: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в Администрации муниципального образования;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посредством размещения на информационном стенде и официальном сайте Администрации муниципального образования  в сети Интернет, электронного информирования;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 xml:space="preserve">с использованием средств телефонной, почтовой связи. </w:t>
      </w:r>
    </w:p>
    <w:p w:rsidR="004D38D7" w:rsidRDefault="004D38D7" w:rsidP="004D38D7">
      <w:pPr>
        <w:ind w:firstLine="567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в устной форме лично или по телефону: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к специалистам Администрации муниципального образования, участвующим в предоставлении муниципальной услуги;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в письменной форме почтой;</w:t>
      </w:r>
    </w:p>
    <w:p w:rsidR="004D38D7" w:rsidRDefault="004D38D7" w:rsidP="004D38D7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>
        <w:t>посредством электронной почты.</w:t>
      </w:r>
    </w:p>
    <w:p w:rsidR="004D38D7" w:rsidRDefault="004D38D7" w:rsidP="004D38D7">
      <w:pPr>
        <w:ind w:firstLine="567"/>
        <w:jc w:val="both"/>
      </w:pPr>
      <w:r>
        <w:t>Информирование проводится в двух формах: устное и письменное.</w:t>
      </w:r>
    </w:p>
    <w:p w:rsidR="004D38D7" w:rsidRDefault="004D38D7" w:rsidP="004D38D7">
      <w:pPr>
        <w:ind w:firstLine="567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4D38D7" w:rsidRDefault="004D38D7" w:rsidP="004D38D7">
      <w:pPr>
        <w:ind w:firstLine="567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4D38D7" w:rsidRDefault="004D38D7" w:rsidP="004D38D7">
      <w:pPr>
        <w:ind w:firstLine="567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4D38D7" w:rsidRDefault="004D38D7" w:rsidP="004D38D7">
      <w:pPr>
        <w:ind w:firstLine="567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D38D7" w:rsidRDefault="004D38D7" w:rsidP="004D38D7">
      <w:pPr>
        <w:ind w:firstLine="567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4D38D7" w:rsidRDefault="004D38D7" w:rsidP="004D38D7">
      <w:pPr>
        <w:ind w:firstLine="567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D38D7" w:rsidRDefault="004D38D7" w:rsidP="004D38D7">
      <w:pPr>
        <w:ind w:firstLine="567"/>
        <w:jc w:val="both"/>
      </w:pPr>
      <w: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D38D7" w:rsidRDefault="004D38D7" w:rsidP="004D38D7">
      <w:pPr>
        <w:ind w:left="567"/>
        <w:jc w:val="both"/>
      </w:pPr>
      <w:r>
        <w:t>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D38D7" w:rsidRDefault="004D38D7" w:rsidP="004D38D7">
      <w:pPr>
        <w:ind w:firstLine="567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4D38D7" w:rsidRDefault="004D38D7" w:rsidP="004D38D7">
      <w:pPr>
        <w:ind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D38D7" w:rsidRDefault="004D38D7" w:rsidP="004D38D7">
      <w:pPr>
        <w:ind w:firstLine="567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4D38D7" w:rsidRDefault="004D38D7" w:rsidP="004D38D7">
      <w:pPr>
        <w:ind w:firstLine="567"/>
        <w:jc w:val="both"/>
      </w:pPr>
    </w:p>
    <w:p w:rsidR="004D38D7" w:rsidRDefault="004D38D7" w:rsidP="004D38D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Наименование муниципальной услуги: </w:t>
      </w:r>
      <w:r>
        <w:rPr>
          <w:bCs/>
        </w:rPr>
        <w:t xml:space="preserve">  </w:t>
      </w:r>
      <w:r>
        <w:t>обмен  гражданами муниципальными жилыми помещениями   муниципального жилищного фонда социального использования.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Администрация Сузунского района Новосибирской области;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Управление Федеральной службы государственной регистрации, кадастра и картографии по Новосибирской области.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Результатом предоставления муниципальной услуги является: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заключение нового договора социального найма;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отказ в предоставлении муниципальной услуги.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Срок предоставления муниципальной услуги: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Правовые основания для предоставления муниципальной услуги</w:t>
      </w:r>
    </w:p>
    <w:p w:rsidR="004D38D7" w:rsidRDefault="004D38D7" w:rsidP="004D38D7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4D38D7" w:rsidRDefault="004D38D7" w:rsidP="004D38D7">
      <w:pPr>
        <w:ind w:firstLine="567"/>
        <w:jc w:val="both"/>
      </w:pPr>
      <w:r>
        <w:t>- Конституцией Российской Федерации («Российская газета» 1993г № 237);</w:t>
      </w:r>
    </w:p>
    <w:p w:rsidR="004D38D7" w:rsidRDefault="004D38D7" w:rsidP="004D38D7">
      <w:pPr>
        <w:ind w:firstLine="567"/>
        <w:jc w:val="both"/>
      </w:pPr>
      <w:r>
        <w:t>- Гражданским кодексом Российской Федерации от 30.11.1994 № 51-ФЗ (</w:t>
      </w:r>
      <w:proofErr w:type="gramStart"/>
      <w:r>
        <w:t>принят</w:t>
      </w:r>
      <w:proofErr w:type="gramEnd"/>
      <w:r>
        <w:t xml:space="preserve"> ГД ФС РФ 21.10.1994);</w:t>
      </w:r>
    </w:p>
    <w:p w:rsidR="004D38D7" w:rsidRDefault="004D38D7" w:rsidP="004D38D7">
      <w:pPr>
        <w:ind w:firstLine="567"/>
        <w:jc w:val="both"/>
      </w:pPr>
      <w: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4D38D7" w:rsidRDefault="004D38D7" w:rsidP="004D38D7">
      <w:pPr>
        <w:ind w:firstLine="567"/>
        <w:jc w:val="both"/>
      </w:pPr>
      <w:r>
        <w:t xml:space="preserve">- Федеральным законом от 06.10.2003 №131-ФЗ "Об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D38D7" w:rsidRDefault="004D38D7" w:rsidP="004D38D7">
      <w:pPr>
        <w:ind w:firstLine="567"/>
        <w:jc w:val="both"/>
      </w:pPr>
      <w:r>
        <w:t>- Уставом муниципального образования;</w:t>
      </w:r>
    </w:p>
    <w:p w:rsidR="004D38D7" w:rsidRDefault="004D38D7" w:rsidP="004D38D7">
      <w:pPr>
        <w:ind w:firstLine="567"/>
        <w:jc w:val="both"/>
      </w:pPr>
      <w: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D38D7" w:rsidRDefault="004D38D7" w:rsidP="004D38D7">
      <w:pPr>
        <w:ind w:firstLine="567"/>
        <w:jc w:val="both"/>
      </w:pPr>
      <w:r>
        <w:t>- Жилищным кодексом Российской Федерации от 29.12.2004 № 188-ФЗ («Российская газета», № 1, 12.01.2005);</w:t>
      </w:r>
    </w:p>
    <w:p w:rsidR="004D38D7" w:rsidRDefault="004D38D7" w:rsidP="004D38D7">
      <w:pPr>
        <w:ind w:left="360"/>
        <w:jc w:val="both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Полный перечень документов, необходимых для предоставления муниципальной услуги:</w:t>
      </w:r>
    </w:p>
    <w:p w:rsidR="004D38D7" w:rsidRDefault="004D38D7" w:rsidP="004D38D7">
      <w:pPr>
        <w:ind w:firstLine="567"/>
      </w:pPr>
      <w:r>
        <w:t>- Заявление</w:t>
      </w:r>
      <w:proofErr w:type="gramStart"/>
      <w:r>
        <w:t xml:space="preserve"> ;</w:t>
      </w:r>
      <w:proofErr w:type="gramEnd"/>
      <w:r>
        <w:br/>
        <w:t xml:space="preserve">        - выписка из домовой книги на  жилое помещение (копия);</w:t>
      </w:r>
      <w:r>
        <w:br/>
        <w:t xml:space="preserve">        - выписка из финансово-лицевого счета (карточка квартиросъемщика);</w:t>
      </w:r>
      <w:r>
        <w:br/>
        <w:t xml:space="preserve">        - паспорта заявителя и членов его семьи (для детей, не достигших 14 лет –      свидетельства о рождении; предоставляются копии);</w:t>
      </w:r>
      <w:r>
        <w:br/>
        <w:t xml:space="preserve">        - свидетельство о браке (расторжении брака)  с заявителем (нанимателем) (копия);</w:t>
      </w:r>
      <w:r>
        <w:br/>
        <w:t xml:space="preserve">        - действующий договор социального найма жилого помещения;</w:t>
      </w:r>
    </w:p>
    <w:p w:rsidR="004D38D7" w:rsidRDefault="004D38D7" w:rsidP="004D38D7">
      <w:pPr>
        <w:ind w:firstLine="567"/>
      </w:pPr>
      <w:r>
        <w:t>- технический паспорт;</w:t>
      </w:r>
    </w:p>
    <w:p w:rsidR="004D38D7" w:rsidRDefault="004D38D7" w:rsidP="004D38D7">
      <w:pPr>
        <w:ind w:firstLine="567"/>
      </w:pPr>
      <w: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  <w:r>
        <w:t xml:space="preserve">В случае если документы подает представитель заявителя, дополнительно предоставляются: 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  <w:r>
        <w:t>- документ, удостоверяющий личность представителя заявителя (копия);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  <w:r>
        <w:t>- надлежащим образом заверенная доверенность (копия).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</w:p>
    <w:p w:rsidR="004D38D7" w:rsidRDefault="004D38D7" w:rsidP="004D38D7">
      <w:pPr>
        <w:jc w:val="both"/>
        <w:rPr>
          <w:i/>
          <w:color w:val="auto"/>
        </w:rPr>
      </w:pPr>
      <w:r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4D38D7" w:rsidRDefault="004D38D7" w:rsidP="004D38D7">
      <w:pPr>
        <w:pStyle w:val="p31"/>
        <w:ind w:left="360"/>
        <w:rPr>
          <w:sz w:val="28"/>
          <w:szCs w:val="28"/>
        </w:rPr>
      </w:pPr>
      <w:r>
        <w:rPr>
          <w:rStyle w:val="s2"/>
          <w:sz w:val="28"/>
          <w:szCs w:val="28"/>
        </w:rPr>
        <w:t>- заявление;</w:t>
      </w:r>
      <w:r>
        <w:rPr>
          <w:sz w:val="28"/>
          <w:szCs w:val="28"/>
        </w:rPr>
        <w:br/>
      </w:r>
      <w:r>
        <w:rPr>
          <w:rStyle w:val="s2"/>
          <w:sz w:val="28"/>
          <w:szCs w:val="28"/>
        </w:rPr>
        <w:t>- паспорта заявителя и членов его семьи (для детей, не достигших 14 лет – свидетельства о рождении; предоставляются копии);</w:t>
      </w:r>
      <w:r>
        <w:rPr>
          <w:sz w:val="28"/>
          <w:szCs w:val="28"/>
        </w:rPr>
        <w:br/>
      </w:r>
      <w:r>
        <w:rPr>
          <w:rStyle w:val="s2"/>
          <w:sz w:val="28"/>
          <w:szCs w:val="28"/>
        </w:rPr>
        <w:t>- свидетельство о браке (расторжении брака) с заявителем (нанимателем) (копия);</w:t>
      </w:r>
      <w:r>
        <w:rPr>
          <w:sz w:val="28"/>
          <w:szCs w:val="28"/>
        </w:rPr>
        <w:br/>
      </w:r>
      <w:r>
        <w:rPr>
          <w:rStyle w:val="s2"/>
          <w:sz w:val="28"/>
          <w:szCs w:val="28"/>
        </w:rPr>
        <w:t>- нотариально заверенное согласие на обмен временно отсутствующих членов семьи нанимателя, проживающих в обмениваемом жилом помещении;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истребуемых</w:t>
      </w:r>
      <w:proofErr w:type="spellEnd"/>
      <w:r>
        <w:rPr>
          <w:color w:val="auto"/>
        </w:rPr>
        <w:t xml:space="preserve"> сотрудниками Администрации </w:t>
      </w:r>
      <w:r>
        <w:t>муниципального образования</w:t>
      </w:r>
      <w:r>
        <w:rPr>
          <w:color w:val="auto"/>
        </w:rPr>
        <w:t xml:space="preserve">  самостоятельно, или предоставляемых заявителем по желанию: </w:t>
      </w:r>
    </w:p>
    <w:p w:rsidR="004D38D7" w:rsidRDefault="004D38D7" w:rsidP="004D38D7">
      <w:pPr>
        <w:ind w:left="360"/>
        <w:jc w:val="both"/>
      </w:pPr>
      <w:r>
        <w:t>- выписка из домовой книги на жилое помещени</w:t>
      </w:r>
      <w:proofErr w:type="gramStart"/>
      <w:r>
        <w:t>е(</w:t>
      </w:r>
      <w:proofErr w:type="gramEnd"/>
      <w:r>
        <w:t>копия);</w:t>
      </w:r>
      <w:r>
        <w:br/>
        <w:t>- выписка из финансово-лицевого счета (карточка квартиросъемщика);</w:t>
      </w:r>
    </w:p>
    <w:p w:rsidR="004D38D7" w:rsidRDefault="004D38D7" w:rsidP="004D38D7">
      <w:pPr>
        <w:ind w:left="360"/>
        <w:jc w:val="both"/>
      </w:pPr>
      <w:r>
        <w:t>- действующий договор социального найма жилого помещения;</w:t>
      </w:r>
    </w:p>
    <w:p w:rsidR="004D38D7" w:rsidRDefault="004D38D7" w:rsidP="004D38D7">
      <w:pPr>
        <w:ind w:left="360"/>
        <w:jc w:val="both"/>
      </w:pPr>
      <w:r>
        <w:t>- технический паспорт;</w:t>
      </w:r>
    </w:p>
    <w:p w:rsidR="004D38D7" w:rsidRDefault="004D38D7" w:rsidP="004D38D7">
      <w:pPr>
        <w:pStyle w:val="p30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вселение (копия).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Запрещается требовать от заявителя:</w:t>
      </w:r>
    </w:p>
    <w:p w:rsidR="004D38D7" w:rsidRDefault="004D38D7" w:rsidP="004D38D7">
      <w:pPr>
        <w:numPr>
          <w:ilvl w:val="5"/>
          <w:numId w:val="4"/>
        </w:numPr>
        <w:tabs>
          <w:tab w:val="num" w:pos="0"/>
        </w:tabs>
        <w:ind w:left="0" w:firstLine="567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proofErr w:type="gramStart"/>
      <w: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>
        <w:t xml:space="preserve"> </w:t>
      </w:r>
      <w:proofErr w:type="gramStart"/>
      <w:r>
        <w:t>пункте</w:t>
      </w:r>
      <w:proofErr w:type="gramEnd"/>
      <w:r>
        <w:t xml:space="preserve"> 2.6.1 настоящего административного регламента.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1"/>
          <w:numId w:val="2"/>
        </w:numPr>
        <w:ind w:left="0" w:firstLine="567"/>
        <w:jc w:val="both"/>
      </w:pPr>
      <w:r>
        <w:t>Основаниями для отказа в предоставлении муниципальной услуги являются: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право пользования обмениваемым жилым помещением оспаривается в судебном порядке;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обмениваемое жилое помещение признано в установленном</w:t>
      </w:r>
      <w:r>
        <w:rPr>
          <w:rStyle w:val="apple-converted-space"/>
          <w:sz w:val="28"/>
          <w:szCs w:val="28"/>
        </w:rPr>
        <w:t xml:space="preserve"> порядке </w:t>
      </w:r>
      <w:r>
        <w:rPr>
          <w:sz w:val="28"/>
          <w:szCs w:val="28"/>
        </w:rPr>
        <w:t>непригодным для проживания;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4D38D7" w:rsidRDefault="004D38D7" w:rsidP="004D38D7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</w:t>
      </w:r>
      <w:hyperlink r:id="rId10" w:anchor="/document/12138291/entry/51014" w:history="1">
        <w:r w:rsidRPr="002F46C7">
          <w:rPr>
            <w:rStyle w:val="a3"/>
            <w:color w:val="auto"/>
          </w:rPr>
          <w:t xml:space="preserve"> </w:t>
        </w:r>
        <w:r w:rsidRPr="002F46C7">
          <w:rPr>
            <w:rStyle w:val="a3"/>
            <w:color w:val="auto"/>
            <w:sz w:val="28"/>
            <w:szCs w:val="28"/>
          </w:rPr>
          <w:t>4 части</w:t>
        </w:r>
        <w:proofErr w:type="gramStart"/>
        <w:r w:rsidRPr="002F46C7">
          <w:rPr>
            <w:rStyle w:val="a3"/>
            <w:color w:val="auto"/>
            <w:sz w:val="28"/>
            <w:szCs w:val="28"/>
          </w:rPr>
          <w:t>1</w:t>
        </w:r>
        <w:proofErr w:type="gramEnd"/>
        <w:r w:rsidRPr="002F46C7">
          <w:rPr>
            <w:rStyle w:val="a3"/>
            <w:color w:val="auto"/>
            <w:sz w:val="28"/>
            <w:szCs w:val="28"/>
          </w:rPr>
          <w:t xml:space="preserve"> статьи 51</w:t>
        </w:r>
      </w:hyperlink>
      <w:r w:rsidRPr="002F46C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Жилищного кодекса РФ перечне".</w:t>
      </w:r>
    </w:p>
    <w:p w:rsidR="004D38D7" w:rsidRDefault="004D38D7" w:rsidP="004D38D7">
      <w:pPr>
        <w:tabs>
          <w:tab w:val="num" w:pos="0"/>
        </w:tabs>
        <w:ind w:firstLine="567"/>
        <w:jc w:val="both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Услуги, являющиеся необходимыми и обязательными для предоставления муниципальной услуги: - отсутствуют.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4D38D7" w:rsidRDefault="004D38D7" w:rsidP="004D38D7">
      <w:pPr>
        <w:tabs>
          <w:tab w:val="num" w:pos="0"/>
          <w:tab w:val="left" w:pos="540"/>
        </w:tabs>
        <w:ind w:firstLine="567"/>
        <w:jc w:val="both"/>
      </w:pPr>
      <w:r>
        <w:t>Муниципальная услуга предоставляется бесплатно.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Требования к помещениям, в которых предоставляется муниципальная услуга: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Требования к местам для ожидания: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Требования к местам для получения информации о муниципальной услуге: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D38D7" w:rsidRDefault="004D38D7" w:rsidP="004D38D7">
      <w:pPr>
        <w:numPr>
          <w:ilvl w:val="2"/>
          <w:numId w:val="2"/>
        </w:numPr>
        <w:jc w:val="both"/>
      </w:pPr>
      <w:r>
        <w:t>Требования к местам приема заявителей: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Показатели качества и доступности предоставления муниципальной услуги: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Показатели качества муниципальной услуги: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4D38D7" w:rsidRDefault="004D38D7" w:rsidP="004D38D7">
      <w:pPr>
        <w:numPr>
          <w:ilvl w:val="2"/>
          <w:numId w:val="2"/>
        </w:numPr>
        <w:tabs>
          <w:tab w:val="num" w:pos="0"/>
        </w:tabs>
        <w:ind w:left="0" w:firstLine="567"/>
        <w:jc w:val="both"/>
      </w:pPr>
      <w:r>
        <w:t>Показатели доступности предоставления муниципальной услуги: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доля заявителей, подавших заявления, документы на заключение договора социального найма с гражданами, осуществившими обмен муниципальными жилыми помещениями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D38D7" w:rsidRDefault="004D38D7" w:rsidP="004D38D7">
      <w:pPr>
        <w:numPr>
          <w:ilvl w:val="0"/>
          <w:numId w:val="5"/>
        </w:numPr>
        <w:tabs>
          <w:tab w:val="num" w:pos="0"/>
        </w:tabs>
        <w:ind w:left="0" w:firstLine="567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D38D7" w:rsidRDefault="004D38D7" w:rsidP="004D38D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беспрепятственный доступ к месту предоставления муниципальной услуги для </w:t>
      </w:r>
      <w:proofErr w:type="spellStart"/>
      <w:r>
        <w:t>маломобильных</w:t>
      </w:r>
      <w:proofErr w:type="spellEnd"/>
      <w: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t>маломобильных</w:t>
      </w:r>
      <w:proofErr w:type="spellEnd"/>
      <w:r>
        <w:t xml:space="preserve"> групп граждан, включая инвалидов, использующих кресла-коляски, собак-проводников);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D38D7" w:rsidRDefault="004D38D7" w:rsidP="004D38D7">
      <w:pPr>
        <w:autoSpaceDE w:val="0"/>
        <w:autoSpaceDN w:val="0"/>
        <w:adjustRightInd w:val="0"/>
        <w:ind w:firstLine="567"/>
        <w:jc w:val="both"/>
      </w:pPr>
      <w:r>
        <w:t xml:space="preserve">- 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D38D7" w:rsidRDefault="004D38D7" w:rsidP="004D38D7">
      <w:pPr>
        <w:autoSpaceDE w:val="0"/>
        <w:autoSpaceDN w:val="0"/>
        <w:adjustRightInd w:val="0"/>
        <w:ind w:firstLine="709"/>
        <w:jc w:val="both"/>
      </w:pPr>
      <w: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4D38D7" w:rsidRDefault="004D38D7" w:rsidP="004D38D7">
      <w:pPr>
        <w:widowControl w:val="0"/>
        <w:autoSpaceDE w:val="0"/>
        <w:autoSpaceDN w:val="0"/>
        <w:adjustRightInd w:val="0"/>
        <w:ind w:firstLine="709"/>
        <w:jc w:val="both"/>
      </w:pPr>
      <w: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D38D7" w:rsidRDefault="004D38D7" w:rsidP="004D38D7">
      <w:pPr>
        <w:widowControl w:val="0"/>
        <w:autoSpaceDE w:val="0"/>
        <w:autoSpaceDN w:val="0"/>
        <w:adjustRightInd w:val="0"/>
        <w:ind w:firstLine="709"/>
        <w:jc w:val="both"/>
      </w:pPr>
      <w:r>
        <w:t>- размещение присутственных мест на нижних этажах зданий (строений) для удобства заявителей;</w:t>
      </w:r>
    </w:p>
    <w:p w:rsidR="004D38D7" w:rsidRDefault="004D38D7" w:rsidP="004D38D7">
      <w:pPr>
        <w:widowControl w:val="0"/>
        <w:autoSpaceDE w:val="0"/>
        <w:autoSpaceDN w:val="0"/>
        <w:adjustRightInd w:val="0"/>
        <w:ind w:firstLine="709"/>
        <w:jc w:val="both"/>
      </w:pPr>
      <w:r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rPr>
          <w:color w:val="auto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color w:val="auto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color w:val="auto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в соответствии с которым</w:t>
      </w:r>
      <w:r>
        <w:rPr>
          <w:rStyle w:val="apple-converted-space"/>
          <w:color w:val="auto"/>
          <w:shd w:val="clear" w:color="auto" w:fill="FFFFFF"/>
        </w:rPr>
        <w:t> </w:t>
      </w:r>
      <w:r>
        <w:rPr>
          <w:color w:val="auto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color w:val="auto"/>
        </w:rPr>
        <w:t>.</w:t>
      </w:r>
      <w:r>
        <w:rPr>
          <w:color w:val="auto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>
        <w:t xml:space="preserve">. 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D38D7" w:rsidRDefault="004D38D7" w:rsidP="004D38D7">
      <w:pPr>
        <w:jc w:val="center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Прием заявления и документов на получение муниципальной услуги;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t>;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Поступление документов в администрацию муниципального образования, их рассмотрение и принятие решения;</w:t>
      </w: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t>- Уведомление заявителя о принятом решении.</w:t>
      </w:r>
    </w:p>
    <w:p w:rsidR="004D38D7" w:rsidRDefault="004D38D7" w:rsidP="004D38D7">
      <w:pPr>
        <w:ind w:firstLine="567"/>
        <w:jc w:val="both"/>
        <w:rPr>
          <w:color w:val="auto"/>
        </w:rPr>
      </w:pPr>
      <w:r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4D38D7" w:rsidRDefault="004D38D7" w:rsidP="004D38D7">
      <w:pPr>
        <w:jc w:val="both"/>
        <w:rPr>
          <w:color w:val="auto"/>
        </w:rPr>
      </w:pPr>
      <w:r>
        <w:rPr>
          <w:color w:val="auto"/>
        </w:rPr>
        <w:t xml:space="preserve">Специалистом Администрации </w:t>
      </w:r>
      <w:r>
        <w:t>муниципального образования</w:t>
      </w:r>
      <w:r>
        <w:rPr>
          <w:color w:val="auto"/>
        </w:rPr>
        <w:t xml:space="preserve"> самостоятельно </w:t>
      </w:r>
      <w:proofErr w:type="spellStart"/>
      <w:r>
        <w:rPr>
          <w:color w:val="auto"/>
        </w:rPr>
        <w:t>истребуются</w:t>
      </w:r>
      <w:proofErr w:type="spellEnd"/>
      <w:r>
        <w:rPr>
          <w:color w:val="auto"/>
        </w:rPr>
        <w:t xml:space="preserve"> по каналам межведомственного взаимодействия:</w:t>
      </w:r>
    </w:p>
    <w:p w:rsidR="004D38D7" w:rsidRDefault="004D38D7" w:rsidP="004D38D7">
      <w:pPr>
        <w:ind w:firstLine="567"/>
        <w:jc w:val="both"/>
      </w:pPr>
      <w:r>
        <w:t>- справка о наличии (отсутствии) у вселяемого гражданина объектов недвижимого имущества на праве собственности.</w:t>
      </w:r>
    </w:p>
    <w:p w:rsidR="004D38D7" w:rsidRDefault="004D38D7" w:rsidP="004D38D7">
      <w:pPr>
        <w:ind w:firstLine="567"/>
        <w:jc w:val="both"/>
      </w:pPr>
      <w:r>
        <w:t>3.2. Прием заявления и документов на получение муниципальной услуги.</w:t>
      </w:r>
    </w:p>
    <w:p w:rsidR="004D38D7" w:rsidRDefault="004D38D7" w:rsidP="004D38D7">
      <w:pPr>
        <w:ind w:firstLine="567"/>
        <w:jc w:val="both"/>
      </w:pPr>
      <w: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4D38D7" w:rsidRDefault="004D38D7" w:rsidP="004D38D7">
      <w:pPr>
        <w:ind w:firstLine="567"/>
        <w:jc w:val="both"/>
      </w:pPr>
      <w:r>
        <w:t>Прием заявителей для приема документов осуществляется в Администрации муниципального образования.</w:t>
      </w:r>
    </w:p>
    <w:p w:rsidR="004D38D7" w:rsidRDefault="004D38D7" w:rsidP="004D38D7">
      <w:pPr>
        <w:ind w:firstLine="567"/>
        <w:jc w:val="both"/>
      </w:pPr>
      <w: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4D38D7" w:rsidRDefault="004D38D7" w:rsidP="004D38D7">
      <w:pPr>
        <w:ind w:firstLine="567"/>
        <w:jc w:val="both"/>
      </w:pPr>
      <w:r>
        <w:t>3.2.2. Специалист, ответственный за прием документов:</w:t>
      </w:r>
    </w:p>
    <w:p w:rsidR="004D38D7" w:rsidRDefault="004D38D7" w:rsidP="004D38D7">
      <w:pPr>
        <w:ind w:firstLine="567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4D38D7" w:rsidRDefault="004D38D7" w:rsidP="004D38D7">
      <w:pPr>
        <w:ind w:firstLine="567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4D38D7" w:rsidRDefault="004D38D7" w:rsidP="004D38D7">
      <w:pPr>
        <w:ind w:firstLine="567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4D38D7" w:rsidRDefault="004D38D7" w:rsidP="004D38D7">
      <w:pPr>
        <w:ind w:firstLine="567"/>
        <w:jc w:val="both"/>
      </w:pPr>
      <w:r>
        <w:t>фамилии, имена и отчества заявителей, адреса регистрации написаны полностью;</w:t>
      </w:r>
    </w:p>
    <w:p w:rsidR="004D38D7" w:rsidRDefault="004D38D7" w:rsidP="004D38D7">
      <w:pPr>
        <w:ind w:firstLine="567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4D38D7" w:rsidRDefault="004D38D7" w:rsidP="004D38D7">
      <w:pPr>
        <w:ind w:firstLine="567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4D38D7" w:rsidRDefault="004D38D7" w:rsidP="004D38D7">
      <w:pPr>
        <w:ind w:firstLine="567"/>
        <w:jc w:val="both"/>
      </w:pPr>
      <w:r>
        <w:t>пакет представленных документов полностью укомплектован.</w:t>
      </w:r>
    </w:p>
    <w:p w:rsidR="004D38D7" w:rsidRDefault="004D38D7" w:rsidP="004D38D7">
      <w:pPr>
        <w:ind w:firstLine="567"/>
        <w:jc w:val="both"/>
      </w:pPr>
      <w: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D38D7" w:rsidRDefault="004D38D7" w:rsidP="004D38D7">
      <w:pPr>
        <w:ind w:firstLine="567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D38D7" w:rsidRDefault="004D38D7" w:rsidP="004D38D7">
      <w:pPr>
        <w:ind w:firstLine="567"/>
        <w:jc w:val="both"/>
      </w:pPr>
      <w:r>
        <w:t>3.2.4. Принимая заявление и документы, специалист, ответственный за прием документов, производит следующие действия:</w:t>
      </w:r>
    </w:p>
    <w:p w:rsidR="004D38D7" w:rsidRDefault="004D38D7" w:rsidP="004D38D7">
      <w:pPr>
        <w:ind w:firstLine="567"/>
        <w:jc w:val="both"/>
      </w:pPr>
      <w:r>
        <w:t>заверяет подписи заявителя (заявителей) в заявлении;</w:t>
      </w:r>
    </w:p>
    <w:p w:rsidR="004D38D7" w:rsidRDefault="004D38D7" w:rsidP="004D38D7">
      <w:pPr>
        <w:ind w:firstLine="567"/>
        <w:jc w:val="both"/>
      </w:pPr>
      <w:r>
        <w:t>сверяет подлинники и копии документов, предоставленных заявителем;</w:t>
      </w:r>
    </w:p>
    <w:p w:rsidR="004D38D7" w:rsidRDefault="004D38D7" w:rsidP="004D38D7">
      <w:pPr>
        <w:ind w:firstLine="567"/>
        <w:jc w:val="both"/>
      </w:pPr>
      <w:r>
        <w:t>проверяет их количество и соответствие установленному перечню;</w:t>
      </w:r>
    </w:p>
    <w:p w:rsidR="004D38D7" w:rsidRDefault="004D38D7" w:rsidP="004D38D7">
      <w:pPr>
        <w:ind w:firstLine="567"/>
        <w:jc w:val="both"/>
      </w:pPr>
      <w: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4D38D7" w:rsidRDefault="004D38D7" w:rsidP="004D38D7">
      <w:pPr>
        <w:ind w:firstLine="567"/>
        <w:jc w:val="both"/>
      </w:pPr>
      <w: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4D38D7" w:rsidRDefault="004D38D7" w:rsidP="004D38D7">
      <w:pPr>
        <w:ind w:firstLine="567"/>
        <w:jc w:val="both"/>
      </w:pPr>
      <w:r>
        <w:t>Суммарная длительность административной процедуры - 20 минут.</w:t>
      </w:r>
    </w:p>
    <w:p w:rsidR="004D38D7" w:rsidRDefault="004D38D7" w:rsidP="004D38D7">
      <w:pPr>
        <w:ind w:firstLine="567"/>
        <w:jc w:val="both"/>
      </w:pPr>
      <w: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4D38D7" w:rsidRDefault="004D38D7" w:rsidP="004D38D7">
      <w:pPr>
        <w:ind w:firstLine="567"/>
        <w:jc w:val="both"/>
      </w:pPr>
      <w: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4D38D7" w:rsidRDefault="004D38D7" w:rsidP="004D38D7">
      <w:pPr>
        <w:ind w:firstLine="567"/>
        <w:jc w:val="both"/>
      </w:pPr>
      <w:r>
        <w:t>3.3.2. Специалист, ответственный за прием документов:</w:t>
      </w:r>
    </w:p>
    <w:p w:rsidR="004D38D7" w:rsidRDefault="004D38D7" w:rsidP="004D38D7">
      <w:pPr>
        <w:ind w:firstLine="567"/>
        <w:jc w:val="both"/>
      </w:pPr>
      <w:r>
        <w:t>- рассматривает представленные гражданином документы с точки зрения их полноты;</w:t>
      </w:r>
    </w:p>
    <w:p w:rsidR="004D38D7" w:rsidRDefault="004D38D7" w:rsidP="004D38D7">
      <w:pPr>
        <w:ind w:firstLine="567"/>
        <w:jc w:val="both"/>
      </w:pPr>
      <w:r>
        <w:t>- изучает представленные документы в целях выявления отсутствия противоречивой и недостоверной информации;</w:t>
      </w:r>
    </w:p>
    <w:p w:rsidR="004D38D7" w:rsidRDefault="004D38D7" w:rsidP="004D38D7">
      <w:pPr>
        <w:ind w:firstLine="567"/>
        <w:jc w:val="both"/>
      </w:pPr>
      <w:r>
        <w:t>-проводит проверку документов на соответствие их требованиям п. 2.6 регламента</w:t>
      </w:r>
      <w:r>
        <w:rPr>
          <w:iCs/>
        </w:rPr>
        <w:t>;</w:t>
      </w:r>
    </w:p>
    <w:p w:rsidR="004D38D7" w:rsidRDefault="004D38D7" w:rsidP="004D38D7">
      <w:pPr>
        <w:ind w:firstLine="567"/>
        <w:jc w:val="both"/>
      </w:pPr>
      <w:r>
        <w:t>-проверяет и формирует учетное дело заявителя.</w:t>
      </w:r>
    </w:p>
    <w:p w:rsidR="004D38D7" w:rsidRDefault="004D38D7" w:rsidP="004D38D7">
      <w:pPr>
        <w:ind w:firstLine="567"/>
        <w:jc w:val="both"/>
      </w:pPr>
      <w:r>
        <w:t xml:space="preserve"> </w:t>
      </w:r>
    </w:p>
    <w:p w:rsidR="004D38D7" w:rsidRDefault="004D38D7" w:rsidP="004D38D7">
      <w:pPr>
        <w:ind w:firstLine="567"/>
        <w:jc w:val="both"/>
      </w:pPr>
      <w:r>
        <w:t>Максимальный срок выполнения административного действия – 5 рабочих дней.</w:t>
      </w:r>
    </w:p>
    <w:p w:rsidR="004D38D7" w:rsidRDefault="004D38D7" w:rsidP="004D38D7">
      <w:pPr>
        <w:ind w:firstLine="567"/>
        <w:jc w:val="both"/>
      </w:pPr>
      <w:r>
        <w:t>3.3.3. После поступления и проверки  документы передаются главе муниципального образования. Глава муниципального образования рассматривает представленные документы и проект ходатайства о предоставлении заявителю муниципальной услуги и принимает решение о  предоставлении муниципальной услуги.</w:t>
      </w:r>
    </w:p>
    <w:p w:rsidR="004D38D7" w:rsidRDefault="004D38D7" w:rsidP="004D38D7">
      <w:pPr>
        <w:ind w:firstLine="567"/>
        <w:jc w:val="both"/>
      </w:pPr>
      <w:r>
        <w:t>Документы с ходатайством о предоставлении муниципальной услуги после подписания главой муниципального образования, направляются в комиссию по жилищным вопросам   муниципального образования.</w:t>
      </w:r>
    </w:p>
    <w:p w:rsidR="004D38D7" w:rsidRDefault="004D38D7" w:rsidP="004D38D7">
      <w:pPr>
        <w:tabs>
          <w:tab w:val="left" w:pos="960"/>
        </w:tabs>
        <w:spacing w:line="228" w:lineRule="auto"/>
        <w:ind w:firstLine="567"/>
        <w:jc w:val="both"/>
      </w:pPr>
      <w: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4D38D7" w:rsidRDefault="004D38D7" w:rsidP="004D38D7">
      <w:pPr>
        <w:ind w:firstLine="567"/>
        <w:jc w:val="both"/>
      </w:pPr>
      <w:r>
        <w:t>3.4. Поступление документов в администрацию   муниципального образования  их рассмотрение и принятие решения.</w:t>
      </w:r>
    </w:p>
    <w:p w:rsidR="004D38D7" w:rsidRDefault="004D38D7" w:rsidP="004D38D7">
      <w:pPr>
        <w:ind w:firstLine="567"/>
        <w:jc w:val="both"/>
      </w:pPr>
      <w:r>
        <w:t>3.4.1. Основанием для начала административной процедуры является поступление документов и ходатайства  главы  муниципального образования уполномоченному специалисту администрации  муниципального образования.</w:t>
      </w:r>
    </w:p>
    <w:p w:rsidR="004D38D7" w:rsidRDefault="004D38D7" w:rsidP="004D38D7">
      <w:pPr>
        <w:ind w:firstLine="567"/>
        <w:jc w:val="both"/>
      </w:pPr>
      <w:r>
        <w:t>3.4.2. Специалист, ответственный за рассмотрение документов:</w:t>
      </w:r>
    </w:p>
    <w:p w:rsidR="004D38D7" w:rsidRDefault="004D38D7" w:rsidP="004D38D7">
      <w:pPr>
        <w:ind w:firstLine="567"/>
        <w:jc w:val="both"/>
      </w:pPr>
      <w:r>
        <w:t>проводит проверку документов на соответствие их требованиям п. 2.6 регламента</w:t>
      </w:r>
      <w:r>
        <w:rPr>
          <w:iCs/>
        </w:rPr>
        <w:t>;</w:t>
      </w:r>
    </w:p>
    <w:p w:rsidR="004D38D7" w:rsidRDefault="004D38D7" w:rsidP="004D38D7">
      <w:pPr>
        <w:ind w:firstLine="567"/>
        <w:jc w:val="both"/>
      </w:pPr>
      <w:r>
        <w:t>при наличии оснований для отказа в предоставлении услуги, названных в пункте 2.8. регламента, готовит проект ответа об отказе в предоставлении муниципальной услуги с разъяснением причин отказа;</w:t>
      </w:r>
    </w:p>
    <w:p w:rsidR="004D38D7" w:rsidRDefault="004D38D7" w:rsidP="004D38D7">
      <w:pPr>
        <w:ind w:firstLine="567"/>
        <w:jc w:val="both"/>
      </w:pPr>
      <w:r>
        <w:t>при наличии оснований для предоставления услуги готовит проект разрешения на вселение.</w:t>
      </w:r>
    </w:p>
    <w:p w:rsidR="004D38D7" w:rsidRDefault="004D38D7" w:rsidP="004D38D7">
      <w:pPr>
        <w:ind w:firstLine="567"/>
        <w:jc w:val="both"/>
      </w:pPr>
      <w:r>
        <w:t>Максимальный срок выполнения административного действия – 5 рабочих дней.</w:t>
      </w:r>
    </w:p>
    <w:p w:rsidR="004D38D7" w:rsidRDefault="004D38D7" w:rsidP="004D38D7">
      <w:pPr>
        <w:tabs>
          <w:tab w:val="left" w:pos="0"/>
        </w:tabs>
        <w:spacing w:line="228" w:lineRule="auto"/>
        <w:ind w:firstLine="567"/>
        <w:jc w:val="both"/>
        <w:rPr>
          <w:rStyle w:val="s2"/>
        </w:rPr>
      </w:pPr>
      <w:r>
        <w:t>3.4.3. </w:t>
      </w:r>
      <w:r>
        <w:rPr>
          <w:rStyle w:val="s2"/>
        </w:rPr>
        <w:t>По результатам рассмотрения представленных документов, специалист  администрации муниципального образования, ответственный рассмотрение документов, предоставляет сформированный пакет документов с проектом решения в администрацию муниципального образования   для принятия решения.</w:t>
      </w:r>
    </w:p>
    <w:p w:rsidR="004D38D7" w:rsidRDefault="004D38D7" w:rsidP="004D38D7">
      <w:pPr>
        <w:tabs>
          <w:tab w:val="left" w:pos="0"/>
        </w:tabs>
        <w:spacing w:line="228" w:lineRule="auto"/>
        <w:ind w:firstLine="567"/>
        <w:jc w:val="both"/>
      </w:pPr>
      <w:r>
        <w:t>Суммарная длительность выполнения административного действия составляет не более 25 календарных дней</w:t>
      </w:r>
      <w:r>
        <w:rPr>
          <w:bCs/>
          <w:iCs/>
        </w:rPr>
        <w:t>.</w:t>
      </w:r>
    </w:p>
    <w:p w:rsidR="004D38D7" w:rsidRDefault="004D38D7" w:rsidP="004D38D7">
      <w:pPr>
        <w:ind w:firstLine="567"/>
        <w:jc w:val="both"/>
      </w:pPr>
      <w:r>
        <w:t>3.4.4. Принятое решение направляется в Администрацию муниципального образования для доведения до сведения заявителя.</w:t>
      </w:r>
    </w:p>
    <w:p w:rsidR="004D38D7" w:rsidRDefault="004D38D7" w:rsidP="004D38D7">
      <w:pPr>
        <w:spacing w:line="228" w:lineRule="auto"/>
        <w:ind w:firstLine="567"/>
        <w:jc w:val="both"/>
      </w:pPr>
      <w:r>
        <w:t xml:space="preserve">3.5 Уведомление заявителя о принятом решении. </w:t>
      </w:r>
    </w:p>
    <w:p w:rsidR="004D38D7" w:rsidRDefault="004D38D7" w:rsidP="004D38D7">
      <w:pPr>
        <w:ind w:firstLine="567"/>
        <w:jc w:val="both"/>
      </w:pPr>
      <w: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4D38D7" w:rsidRDefault="004D38D7" w:rsidP="004D38D7">
      <w:pPr>
        <w:spacing w:line="228" w:lineRule="auto"/>
        <w:ind w:firstLine="567"/>
        <w:jc w:val="both"/>
      </w:pPr>
      <w: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4D38D7" w:rsidRDefault="004D38D7" w:rsidP="004D38D7">
      <w:pPr>
        <w:spacing w:line="228" w:lineRule="auto"/>
        <w:ind w:firstLine="567"/>
        <w:jc w:val="both"/>
      </w:pPr>
      <w:r>
        <w:t>3.5.3.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решения на вселение.</w:t>
      </w:r>
    </w:p>
    <w:p w:rsidR="004D38D7" w:rsidRDefault="004D38D7" w:rsidP="004D38D7">
      <w:pPr>
        <w:spacing w:line="228" w:lineRule="auto"/>
        <w:ind w:firstLine="567"/>
        <w:jc w:val="both"/>
      </w:pPr>
      <w:r>
        <w:t>3.5.4. Специалист, ответственный за прием документов:</w:t>
      </w:r>
    </w:p>
    <w:p w:rsidR="004D38D7" w:rsidRDefault="004D38D7" w:rsidP="004D38D7">
      <w:pPr>
        <w:spacing w:line="228" w:lineRule="auto"/>
        <w:ind w:firstLine="567"/>
        <w:jc w:val="both"/>
      </w:pPr>
      <w:r>
        <w:t>устанавливает личность явившегося лица;</w:t>
      </w:r>
    </w:p>
    <w:p w:rsidR="004D38D7" w:rsidRDefault="004D38D7" w:rsidP="004D38D7">
      <w:pPr>
        <w:spacing w:line="228" w:lineRule="auto"/>
        <w:ind w:firstLine="567"/>
        <w:jc w:val="both"/>
      </w:pPr>
      <w:r>
        <w:t>предоставляет разрешение о вселении для ознакомления и подписания;</w:t>
      </w:r>
    </w:p>
    <w:p w:rsidR="004D38D7" w:rsidRDefault="004D38D7" w:rsidP="004D38D7">
      <w:pPr>
        <w:spacing w:line="228" w:lineRule="auto"/>
        <w:ind w:firstLine="567"/>
        <w:jc w:val="both"/>
      </w:pPr>
      <w:r>
        <w:t>регистрирует подписанное разрешение и выдает его нанимателю;</w:t>
      </w:r>
    </w:p>
    <w:p w:rsidR="004D38D7" w:rsidRDefault="004D38D7" w:rsidP="004D38D7">
      <w:pPr>
        <w:spacing w:line="228" w:lineRule="auto"/>
        <w:ind w:firstLine="567"/>
        <w:jc w:val="both"/>
      </w:pPr>
      <w:r>
        <w:t>регистрирует подписанное разрешение на вселение и выдает 1 экземпляр заявителю;</w:t>
      </w:r>
    </w:p>
    <w:p w:rsidR="004D38D7" w:rsidRDefault="004D38D7" w:rsidP="004D38D7">
      <w:pPr>
        <w:spacing w:line="228" w:lineRule="auto"/>
        <w:ind w:firstLine="567"/>
        <w:jc w:val="both"/>
      </w:pPr>
      <w:r>
        <w:t>подшивает 2 экземпляр договора в книгу «Разрешение на вселение», а документы, на основании которых он был оформлен, в книгу «Документы к  разрешению на вселение»;</w:t>
      </w:r>
    </w:p>
    <w:p w:rsidR="004D38D7" w:rsidRDefault="004D38D7" w:rsidP="004D38D7">
      <w:pPr>
        <w:spacing w:line="228" w:lineRule="auto"/>
        <w:ind w:firstLine="567"/>
        <w:jc w:val="both"/>
      </w:pPr>
      <w:r>
        <w:t>выдает под роспись ключи от предоставленного жилого помещения.</w:t>
      </w:r>
    </w:p>
    <w:p w:rsidR="004D38D7" w:rsidRDefault="004D38D7" w:rsidP="004D38D7">
      <w:pPr>
        <w:spacing w:line="228" w:lineRule="auto"/>
        <w:ind w:firstLine="709"/>
        <w:jc w:val="both"/>
      </w:pPr>
      <w:r>
        <w:t>3.5.5.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4D38D7" w:rsidRDefault="004D38D7" w:rsidP="004D38D7">
      <w:pPr>
        <w:spacing w:line="228" w:lineRule="auto"/>
        <w:ind w:firstLine="567"/>
        <w:jc w:val="both"/>
      </w:pPr>
      <w:r>
        <w:t>Явившийся заявитель указывает на копии ответа фамилию, имя, отчество, ставит подпись и дату получения ответа.</w:t>
      </w:r>
    </w:p>
    <w:p w:rsidR="004D38D7" w:rsidRDefault="004D38D7" w:rsidP="004D38D7">
      <w:pPr>
        <w:spacing w:line="228" w:lineRule="auto"/>
        <w:ind w:firstLine="567"/>
        <w:jc w:val="both"/>
      </w:pPr>
      <w:r>
        <w:t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4D38D7" w:rsidRDefault="004D38D7" w:rsidP="004D38D7">
      <w:pPr>
        <w:spacing w:line="228" w:lineRule="auto"/>
        <w:ind w:firstLine="567"/>
        <w:jc w:val="both"/>
      </w:pPr>
      <w:r>
        <w:t>при положительном решении - уведомление о необходимости явиться для подписания разрешения на вселение;</w:t>
      </w:r>
    </w:p>
    <w:p w:rsidR="004D38D7" w:rsidRDefault="004D38D7" w:rsidP="004D38D7">
      <w:pPr>
        <w:spacing w:line="228" w:lineRule="auto"/>
        <w:ind w:firstLine="567"/>
        <w:jc w:val="both"/>
      </w:pPr>
      <w:r>
        <w:t>при отказе в предоставлении услуги – ответ с разъяснением причин отказа.</w:t>
      </w:r>
    </w:p>
    <w:p w:rsidR="004D38D7" w:rsidRDefault="004D38D7" w:rsidP="004D38D7">
      <w:pPr>
        <w:tabs>
          <w:tab w:val="left" w:pos="360"/>
        </w:tabs>
        <w:spacing w:line="228" w:lineRule="auto"/>
        <w:ind w:firstLine="567"/>
        <w:jc w:val="both"/>
      </w:pPr>
      <w:r>
        <w:t>Максимальный срок исполнения данной административной процедуры не может превышать - 10 рабочих дней со дня поступления решения специалисту, ответственному за прием документов.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4D38D7" w:rsidRDefault="004D38D7" w:rsidP="004D38D7">
      <w:pPr>
        <w:jc w:val="both"/>
      </w:pP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4D38D7" w:rsidRDefault="004D38D7" w:rsidP="004D38D7">
      <w:pPr>
        <w:numPr>
          <w:ilvl w:val="1"/>
          <w:numId w:val="2"/>
        </w:numPr>
        <w:tabs>
          <w:tab w:val="num" w:pos="0"/>
        </w:tabs>
        <w:ind w:left="0" w:firstLine="567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4D38D7" w:rsidRDefault="004D38D7" w:rsidP="004D38D7">
      <w:pPr>
        <w:tabs>
          <w:tab w:val="num" w:pos="0"/>
        </w:tabs>
        <w:ind w:firstLine="567"/>
        <w:jc w:val="both"/>
      </w:pPr>
    </w:p>
    <w:p w:rsidR="004D38D7" w:rsidRPr="002F46C7" w:rsidRDefault="004D38D7" w:rsidP="004D38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C7">
        <w:rPr>
          <w:b/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</w:t>
      </w:r>
      <w:r w:rsidRPr="002F46C7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4D38D7" w:rsidRDefault="004D38D7" w:rsidP="004D38D7">
      <w:pPr>
        <w:pStyle w:val="a4"/>
        <w:spacing w:before="0" w:beforeAutospacing="0" w:after="0" w:afterAutospacing="0"/>
        <w:ind w:left="600"/>
        <w:rPr>
          <w:sz w:val="28"/>
          <w:szCs w:val="28"/>
        </w:rPr>
      </w:pP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 Жалоба также может быть принята при личном приеме заявителя.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Жалоба должна содержать: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</w:t>
      </w:r>
      <w:proofErr w:type="gramStart"/>
      <w:r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8D7" w:rsidRDefault="004D38D7" w:rsidP="004D38D7">
      <w:pPr>
        <w:pStyle w:val="a5"/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38D7" w:rsidRDefault="004D38D7" w:rsidP="004D38D7">
      <w:pPr>
        <w:jc w:val="right"/>
      </w:pPr>
      <w:r>
        <w:br w:type="page"/>
        <w:t>ПРИЛОЖЕНИЕ № 1</w:t>
      </w:r>
    </w:p>
    <w:p w:rsidR="004D38D7" w:rsidRDefault="004D38D7" w:rsidP="004D38D7">
      <w:pPr>
        <w:jc w:val="right"/>
      </w:pPr>
      <w:r>
        <w:t>к административному регламенту</w:t>
      </w:r>
    </w:p>
    <w:p w:rsidR="004D38D7" w:rsidRDefault="004D38D7" w:rsidP="004D38D7">
      <w:pPr>
        <w:jc w:val="right"/>
      </w:pPr>
      <w:r>
        <w:t>предоставления муниципальной услуги</w:t>
      </w:r>
    </w:p>
    <w:p w:rsidR="004D38D7" w:rsidRDefault="004D38D7" w:rsidP="004D38D7">
      <w:pPr>
        <w:jc w:val="right"/>
      </w:pPr>
      <w:r>
        <w:t xml:space="preserve">по предоставлению </w:t>
      </w:r>
      <w:proofErr w:type="gramStart"/>
      <w:r>
        <w:t>служебных</w:t>
      </w:r>
      <w:proofErr w:type="gramEnd"/>
      <w:r>
        <w:t xml:space="preserve"> </w:t>
      </w:r>
    </w:p>
    <w:p w:rsidR="004D38D7" w:rsidRDefault="004D38D7" w:rsidP="004D38D7">
      <w:pPr>
        <w:jc w:val="right"/>
      </w:pPr>
      <w:r>
        <w:t>жилых помещений</w:t>
      </w:r>
    </w:p>
    <w:p w:rsidR="004D38D7" w:rsidRDefault="004D38D7" w:rsidP="004D38D7">
      <w:pPr>
        <w:jc w:val="center"/>
      </w:pPr>
    </w:p>
    <w:p w:rsidR="004D38D7" w:rsidRDefault="004D38D7" w:rsidP="004D38D7">
      <w:pPr>
        <w:jc w:val="center"/>
      </w:pPr>
      <w:r>
        <w:t>БЛОК-СХЕМА</w:t>
      </w:r>
    </w:p>
    <w:p w:rsidR="004D38D7" w:rsidRDefault="004D38D7" w:rsidP="004D38D7">
      <w:pPr>
        <w:jc w:val="center"/>
      </w:pPr>
      <w:r>
        <w:t>предоставления муниципальной услуги</w:t>
      </w:r>
    </w:p>
    <w:p w:rsidR="004D38D7" w:rsidRDefault="004D38D7" w:rsidP="004D38D7">
      <w:pPr>
        <w:jc w:val="center"/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4D38D7" w:rsidTr="00594F14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4D38D7" w:rsidTr="00594F14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38D7" w:rsidRDefault="00676D86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.5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38D7" w:rsidTr="00594F14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D7" w:rsidRDefault="004D38D7" w:rsidP="00594F14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сведений, представленных заявителем</w:t>
            </w:r>
          </w:p>
        </w:tc>
      </w:tr>
      <w:tr w:rsidR="004D38D7" w:rsidTr="00594F14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38D7" w:rsidRDefault="00676D86" w:rsidP="00594F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31" type="#_x0000_t32" style="position:absolute;margin-left:4.8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38D7" w:rsidTr="00594F14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 предоставлении муниципальной услуги</w:t>
            </w:r>
          </w:p>
        </w:tc>
      </w:tr>
      <w:tr w:rsidR="004D38D7" w:rsidTr="00594F14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38D7" w:rsidRDefault="00676D86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32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38D7" w:rsidRDefault="00676D86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33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D38D7" w:rsidTr="00594F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D7" w:rsidRDefault="004D38D7" w:rsidP="00594F14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 нового договора социального найма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Отказ в предоставлении муниципальной услуги</w:t>
            </w:r>
          </w:p>
        </w:tc>
      </w:tr>
      <w:tr w:rsidR="004D38D7" w:rsidTr="004D38D7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38D7" w:rsidRDefault="00676D86" w:rsidP="00594F14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>
                <v:shape id="_x0000_s1034" type="#_x0000_t32" style="position:absolute;left:0;text-align:left;margin-left:124.85pt;margin-top:.6pt;width:.75pt;height:16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8D7" w:rsidRDefault="004D38D7" w:rsidP="00594F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38D7" w:rsidRDefault="004D38D7" w:rsidP="004D38D7">
      <w:pPr>
        <w:jc w:val="center"/>
      </w:pPr>
    </w:p>
    <w:p w:rsidR="004D38D7" w:rsidRDefault="004D38D7" w:rsidP="004D38D7">
      <w:pPr>
        <w:tabs>
          <w:tab w:val="num" w:pos="0"/>
        </w:tabs>
        <w:ind w:firstLine="567"/>
        <w:jc w:val="both"/>
      </w:pPr>
      <w:r>
        <w:rPr>
          <w:bCs/>
        </w:rPr>
        <w:t xml:space="preserve">  </w:t>
      </w:r>
    </w:p>
    <w:p w:rsidR="004D38D7" w:rsidRDefault="004D38D7" w:rsidP="004D38D7">
      <w:pPr>
        <w:jc w:val="right"/>
      </w:pPr>
    </w:p>
    <w:p w:rsidR="004D38D7" w:rsidRDefault="004D38D7" w:rsidP="004D38D7">
      <w:pPr>
        <w:jc w:val="center"/>
      </w:pPr>
    </w:p>
    <w:p w:rsidR="004D38D7" w:rsidRDefault="004D38D7" w:rsidP="004D38D7">
      <w:pPr>
        <w:jc w:val="right"/>
        <w:rPr>
          <w:i/>
          <w:iCs/>
          <w:sz w:val="22"/>
          <w:szCs w:val="22"/>
        </w:rPr>
      </w:pPr>
    </w:p>
    <w:p w:rsidR="004D38D7" w:rsidRDefault="004D38D7" w:rsidP="004D38D7">
      <w:pPr>
        <w:ind w:left="720"/>
        <w:jc w:val="both"/>
      </w:pPr>
    </w:p>
    <w:p w:rsidR="004D38D7" w:rsidRDefault="004D38D7" w:rsidP="004D38D7"/>
    <w:p w:rsidR="004D38D7" w:rsidRDefault="004D38D7" w:rsidP="004D38D7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DDC"/>
    <w:multiLevelType w:val="hybridMultilevel"/>
    <w:tmpl w:val="18D4006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38D7"/>
    <w:rsid w:val="004D38D7"/>
    <w:rsid w:val="00676D86"/>
    <w:rsid w:val="00876E4C"/>
    <w:rsid w:val="0094538A"/>
    <w:rsid w:val="00B70DA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2"/>
        <o:r id="V:Rule9" type="connector" idref="#_x0000_s1031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38D7"/>
    <w:rPr>
      <w:color w:val="0000FF"/>
      <w:u w:val="single"/>
    </w:rPr>
  </w:style>
  <w:style w:type="paragraph" w:styleId="a4">
    <w:name w:val="Normal (Web)"/>
    <w:basedOn w:val="a"/>
    <w:semiHidden/>
    <w:unhideWhenUsed/>
    <w:rsid w:val="004D38D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4D38D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p31">
    <w:name w:val="p31"/>
    <w:basedOn w:val="a"/>
    <w:rsid w:val="004D38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0">
    <w:name w:val="p30"/>
    <w:basedOn w:val="a"/>
    <w:rsid w:val="004D38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4D38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4D38D7"/>
  </w:style>
  <w:style w:type="character" w:customStyle="1" w:styleId="s2">
    <w:name w:val="s2"/>
    <w:basedOn w:val="a0"/>
    <w:rsid w:val="004D38D7"/>
  </w:style>
  <w:style w:type="paragraph" w:styleId="a6">
    <w:name w:val="Balloon Text"/>
    <w:basedOn w:val="a"/>
    <w:link w:val="a7"/>
    <w:uiPriority w:val="99"/>
    <w:semiHidden/>
    <w:unhideWhenUsed/>
    <w:rsid w:val="004D3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D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rk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ovo.adm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yurovo.ru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5731</Words>
  <Characters>32668</Characters>
  <Application>Microsoft Office Word</Application>
  <DocSecurity>0</DocSecurity>
  <Lines>272</Lines>
  <Paragraphs>76</Paragraphs>
  <ScaleCrop>false</ScaleCrop>
  <Company/>
  <LinksUpToDate>false</LinksUpToDate>
  <CharactersWithSpaces>38323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2016-08-29T07:41:00Z</cp:lastPrinted>
  <dcterms:created xsi:type="dcterms:W3CDTF">2016-08-29T07:27:00Z</dcterms:created>
  <dcterms:modified xsi:type="dcterms:W3CDTF">2016-08-31T07:37:00Z</dcterms:modified>
</cp:coreProperties>
</file>