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CE" w:rsidRPr="00F31ECE" w:rsidRDefault="00F31ECE" w:rsidP="00F31E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F31ECE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F31ECE">
        <w:rPr>
          <w:rFonts w:ascii="Times New Roman" w:hAnsi="Times New Roman" w:cs="Times New Roman"/>
          <w:b/>
          <w:sz w:val="28"/>
          <w:szCs w:val="28"/>
        </w:rPr>
        <w:br/>
      </w:r>
      <w:r w:rsidRPr="00F31ECE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F31ECE" w:rsidRPr="00F31ECE" w:rsidRDefault="00F31ECE" w:rsidP="00F31E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C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1ECE" w:rsidRPr="00F31ECE" w:rsidRDefault="009D50F4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04.04</w:t>
      </w:r>
      <w:r w:rsidR="00F31ECE" w:rsidRPr="00F31EC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1ECE" w:rsidRPr="00F31ECE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F31ECE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выдаче разрешений на перевозку </w:t>
      </w:r>
      <w:proofErr w:type="gramStart"/>
      <w:r w:rsidRPr="00F31ECE">
        <w:rPr>
          <w:rFonts w:ascii="Times New Roman" w:hAnsi="Times New Roman" w:cs="Times New Roman"/>
          <w:sz w:val="28"/>
          <w:szCs w:val="28"/>
        </w:rPr>
        <w:t>тяжеловесного</w:t>
      </w:r>
      <w:proofErr w:type="gramEnd"/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и (или) крупногабаритного груза по </w:t>
      </w:r>
      <w:proofErr w:type="gramStart"/>
      <w:r w:rsidRPr="00F31ECE">
        <w:rPr>
          <w:rFonts w:ascii="Times New Roman" w:hAnsi="Times New Roman" w:cs="Times New Roman"/>
          <w:sz w:val="28"/>
          <w:szCs w:val="28"/>
        </w:rPr>
        <w:t>автомобильным</w:t>
      </w:r>
      <w:proofErr w:type="gramEnd"/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>дорогам местного значения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F31ECE">
        <w:rPr>
          <w:rFonts w:ascii="Times New Roman" w:hAnsi="Times New Roman" w:cs="Times New Roman"/>
          <w:sz w:val="28"/>
          <w:szCs w:val="28"/>
        </w:rPr>
        <w:t>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Федеральным законом от 02.05.2006 № 59-ФЗ « О порядке рассмотрений обращений граждан РФ», Федеральным законом от 27.07.2010 № 210-ФЗ « Об организации предоставления государственных и муниципальных услуг», Федеральным законом от 08.11.2007 № 257-ФЗ « Об автомобильных дорогах и о дорожной деятельности в Российской Федерации и о внесении</w:t>
      </w:r>
      <w:proofErr w:type="gramEnd"/>
      <w:r w:rsidRPr="00F31ECE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Федерации»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выдаче разрешений на перевозку тяжеловесного и (или) крупногабаритного груза по автомобильным дорогам местного значения.</w:t>
      </w:r>
    </w:p>
    <w:p w:rsidR="00F31ECE" w:rsidRPr="00F31ECE" w:rsidRDefault="00F31ECE" w:rsidP="00F31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F31ECE" w:rsidRPr="00F31ECE" w:rsidRDefault="00F31ECE" w:rsidP="00F31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ECE" w:rsidRPr="00F31ECE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1ECE" w:rsidRPr="00F31ECE" w:rsidRDefault="00F31ECE" w:rsidP="00F31E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ECE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F31ECE" w:rsidRPr="006925A2" w:rsidRDefault="00F31ECE" w:rsidP="00F31ECE"/>
    <w:p w:rsidR="00F31ECE" w:rsidRDefault="00F31ECE" w:rsidP="00F31ECE"/>
    <w:p w:rsidR="00455C91" w:rsidRPr="0068080B" w:rsidRDefault="00F31ECE" w:rsidP="00F31E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</w:t>
      </w:r>
      <w:r w:rsidR="00455C91" w:rsidRPr="0068080B">
        <w:rPr>
          <w:rFonts w:ascii="Times New Roman" w:hAnsi="Times New Roman" w:cs="Times New Roman"/>
          <w:sz w:val="28"/>
          <w:szCs w:val="28"/>
        </w:rPr>
        <w:t>УТВЕРЖДЕН</w:t>
      </w:r>
    </w:p>
    <w:p w:rsidR="00455C91" w:rsidRPr="0068080B" w:rsidRDefault="00455C91" w:rsidP="00455C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55C91" w:rsidRPr="0068080B" w:rsidRDefault="00455C91" w:rsidP="00455C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455C91" w:rsidRPr="002F7636" w:rsidRDefault="002F7636" w:rsidP="00455C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080B">
        <w:rPr>
          <w:rFonts w:ascii="Times New Roman" w:hAnsi="Times New Roman" w:cs="Times New Roman"/>
          <w:sz w:val="28"/>
          <w:szCs w:val="28"/>
        </w:rPr>
        <w:t>О</w:t>
      </w:r>
      <w:r w:rsidR="00455C91" w:rsidRPr="0068080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>30.11.2011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C91" w:rsidRPr="0068080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91</w:t>
      </w:r>
    </w:p>
    <w:p w:rsidR="00455C91" w:rsidRPr="0068080B" w:rsidRDefault="00455C91" w:rsidP="00455C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80B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080B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выдаче разрешений на перевозку тяжеловесного и (или) крупногабаритного груза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автомобильным дорогам местного значения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91" w:rsidRPr="0068080B" w:rsidRDefault="00455C91" w:rsidP="00455C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80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68080B">
        <w:rPr>
          <w:rFonts w:ascii="Times New Roman" w:hAnsi="Times New Roman" w:cs="Times New Roman"/>
          <w:bCs/>
          <w:sz w:val="28"/>
          <w:szCs w:val="28"/>
        </w:rPr>
        <w:t xml:space="preserve">выдаче разрешений на перевозку тяжеловесного и (или) крупногабаритного груза по улицам и искусственным сооружениям </w:t>
      </w:r>
      <w:r w:rsidRPr="0068080B">
        <w:rPr>
          <w:rFonts w:ascii="Times New Roman" w:hAnsi="Times New Roman" w:cs="Times New Roman"/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, участвующими в процессе предоставления муниципальной услуги. 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физические или юридические лица,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намерение получить разрешение на перевозку тяжеловесных и (или) крупногабаритных грузов (далее – заявитель).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55C91" w:rsidRPr="0068080B" w:rsidRDefault="00455C91" w:rsidP="00455C91">
      <w:pPr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68080B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</w:t>
      </w:r>
      <w:r w:rsidRPr="0068080B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с.Маюрово,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ентральная,11.</w:t>
      </w:r>
    </w:p>
    <w:p w:rsidR="00455C91" w:rsidRPr="0068080B" w:rsidRDefault="00455C91" w:rsidP="00455C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Часы приёма заявителей в Администрации муниципального образования: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понедельник –</w:t>
      </w:r>
      <w:r>
        <w:rPr>
          <w:rFonts w:ascii="Times New Roman" w:hAnsi="Times New Roman" w:cs="Times New Roman"/>
          <w:sz w:val="28"/>
          <w:szCs w:val="28"/>
        </w:rPr>
        <w:t xml:space="preserve">  пятница</w:t>
      </w:r>
      <w:r w:rsidRPr="0068080B">
        <w:rPr>
          <w:rFonts w:ascii="Times New Roman" w:hAnsi="Times New Roman" w:cs="Times New Roman"/>
          <w:sz w:val="28"/>
          <w:szCs w:val="28"/>
        </w:rPr>
        <w:t xml:space="preserve">: с </w:t>
      </w:r>
      <w:r>
        <w:rPr>
          <w:rFonts w:ascii="Times New Roman" w:hAnsi="Times New Roman" w:cs="Times New Roman"/>
          <w:sz w:val="28"/>
          <w:szCs w:val="28"/>
        </w:rPr>
        <w:t>8-00 до 12-0</w:t>
      </w:r>
      <w:r w:rsidRPr="0068080B">
        <w:rPr>
          <w:rFonts w:ascii="Times New Roman" w:hAnsi="Times New Roman" w:cs="Times New Roman"/>
          <w:sz w:val="28"/>
          <w:szCs w:val="28"/>
        </w:rPr>
        <w:t>0  с 1</w:t>
      </w:r>
      <w:r>
        <w:rPr>
          <w:rFonts w:ascii="Times New Roman" w:hAnsi="Times New Roman" w:cs="Times New Roman"/>
          <w:sz w:val="28"/>
          <w:szCs w:val="28"/>
        </w:rPr>
        <w:t>3-0</w:t>
      </w:r>
      <w:r w:rsidRPr="0068080B">
        <w:rPr>
          <w:rFonts w:ascii="Times New Roman" w:hAnsi="Times New Roman" w:cs="Times New Roman"/>
          <w:sz w:val="28"/>
          <w:szCs w:val="28"/>
        </w:rPr>
        <w:t>0 до 1</w:t>
      </w:r>
      <w:r>
        <w:rPr>
          <w:rFonts w:ascii="Times New Roman" w:hAnsi="Times New Roman" w:cs="Times New Roman"/>
          <w:sz w:val="28"/>
          <w:szCs w:val="28"/>
        </w:rPr>
        <w:t>6-0</w:t>
      </w:r>
      <w:r w:rsidRPr="0068080B">
        <w:rPr>
          <w:rFonts w:ascii="Times New Roman" w:hAnsi="Times New Roman" w:cs="Times New Roman"/>
          <w:sz w:val="28"/>
          <w:szCs w:val="28"/>
        </w:rPr>
        <w:t>0;</w:t>
      </w:r>
    </w:p>
    <w:p w:rsidR="00455C91" w:rsidRPr="0068080B" w:rsidRDefault="00455C91" w:rsidP="00455C91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>- перерыв на обед: 12.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8080B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8080B">
        <w:rPr>
          <w:rFonts w:ascii="Times New Roman" w:hAnsi="Times New Roman" w:cs="Times New Roman"/>
          <w:sz w:val="28"/>
          <w:szCs w:val="28"/>
        </w:rPr>
        <w:t>0 часов;</w:t>
      </w:r>
    </w:p>
    <w:p w:rsidR="00455C91" w:rsidRPr="0068080B" w:rsidRDefault="00455C91" w:rsidP="00455C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455C91" w:rsidRPr="0068080B" w:rsidRDefault="00455C91" w:rsidP="00455C91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majurovo.suzunadm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8080B">
        <w:rPr>
          <w:rFonts w:ascii="Times New Roman" w:hAnsi="Times New Roman" w:cs="Times New Roman"/>
          <w:sz w:val="28"/>
          <w:szCs w:val="28"/>
        </w:rPr>
        <w:t>;</w:t>
      </w:r>
    </w:p>
    <w:p w:rsidR="00455C91" w:rsidRPr="0068080B" w:rsidRDefault="00455C91" w:rsidP="00455C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, обновляется по мере ее изменения. 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Адрес электронной почты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@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rambl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8080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C91" w:rsidRPr="0068080B" w:rsidRDefault="00455C91" w:rsidP="00455C91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 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муниципальной услуги;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в сети Интернет, электронного информирования;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455C91" w:rsidRPr="0068080B" w:rsidRDefault="00455C91" w:rsidP="00455C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участвующим в предоставлении муниципальной услуги;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455C91" w:rsidRPr="0068080B" w:rsidRDefault="00455C91" w:rsidP="00455C91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</w:t>
      </w:r>
      <w:r w:rsidRPr="0068080B">
        <w:rPr>
          <w:rFonts w:ascii="Times New Roman" w:hAnsi="Times New Roman" w:cs="Times New Roman"/>
          <w:sz w:val="28"/>
          <w:szCs w:val="28"/>
        </w:rPr>
        <w:lastRenderedPageBreak/>
        <w:t>подразделения, в который поступил звонок, и фамилии специалиста, принявшего телефонный звонок.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55C91" w:rsidRPr="0068080B" w:rsidRDefault="00455C91" w:rsidP="00455C91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55C91" w:rsidRPr="0068080B" w:rsidRDefault="00455C91" w:rsidP="00455C91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55C91" w:rsidRPr="0068080B" w:rsidRDefault="00455C91" w:rsidP="00455C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55C91" w:rsidRPr="0068080B" w:rsidRDefault="00455C91" w:rsidP="00455C91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55C91" w:rsidRPr="0068080B" w:rsidRDefault="00455C91" w:rsidP="00455C91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B">
        <w:rPr>
          <w:rFonts w:ascii="Times New Roman" w:hAnsi="Times New Roman" w:cs="Times New Roman"/>
          <w:sz w:val="28"/>
          <w:szCs w:val="28"/>
        </w:rPr>
        <w:lastRenderedPageBreak/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8080B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8080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455C91" w:rsidRPr="0068080B" w:rsidRDefault="00455C91" w:rsidP="00455C91">
      <w:pPr>
        <w:spacing w:after="100" w:afterAutospacing="1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0"/>
          <w:numId w:val="1"/>
        </w:num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80B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455C91" w:rsidRPr="0068080B" w:rsidRDefault="00455C91" w:rsidP="00455C91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100" w:afterAutospacing="1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выдача разрешений на перевозку тяжеловесного и (или) крупногабаритного груза по улицам и искусственным сооружениям. 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100" w:afterAutospacing="1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</w:t>
      </w:r>
    </w:p>
    <w:p w:rsidR="00455C91" w:rsidRPr="0068080B" w:rsidRDefault="00455C91" w:rsidP="00455C91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68080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8080B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выдача разрешения;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отказ в предоставлении услуги;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455C91" w:rsidRPr="0068080B" w:rsidRDefault="00455C91" w:rsidP="00455C91">
      <w:pPr>
        <w:numPr>
          <w:ilvl w:val="2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455C91" w:rsidRPr="0068080B" w:rsidRDefault="00455C91" w:rsidP="00455C91">
      <w:pPr>
        <w:numPr>
          <w:ilvl w:val="2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Сроки прохождения отдельных административных процедур, необходимых для предоставления муниципальной услуги, </w:t>
      </w:r>
      <w:r w:rsidRPr="0068080B">
        <w:rPr>
          <w:rFonts w:ascii="Times New Roman" w:hAnsi="Times New Roman" w:cs="Times New Roman"/>
          <w:sz w:val="28"/>
          <w:szCs w:val="28"/>
        </w:rPr>
        <w:lastRenderedPageBreak/>
        <w:t>указаны в разделе 3 настоящего административного регламента.</w:t>
      </w:r>
    </w:p>
    <w:p w:rsidR="00455C91" w:rsidRPr="0068080B" w:rsidRDefault="00455C91" w:rsidP="00455C91">
      <w:pPr>
        <w:numPr>
          <w:ilvl w:val="2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30 рабочих дней.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C91" w:rsidRPr="0068080B" w:rsidRDefault="00455C91" w:rsidP="00455C91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 № 237);</w:t>
      </w:r>
    </w:p>
    <w:p w:rsidR="00455C91" w:rsidRPr="0068080B" w:rsidRDefault="00455C91" w:rsidP="00455C91">
      <w:pPr>
        <w:pStyle w:val="2"/>
        <w:numPr>
          <w:ilvl w:val="0"/>
          <w:numId w:val="0"/>
        </w:numPr>
        <w:ind w:left="1440"/>
        <w:jc w:val="both"/>
        <w:rPr>
          <w:b/>
        </w:rPr>
      </w:pPr>
      <w:r w:rsidRPr="0068080B">
        <w:t xml:space="preserve">Гражданским кодексом Российской Федерации от 30.11.1994 № 51-ФЗ </w:t>
      </w:r>
      <w:r w:rsidRPr="0068080B">
        <w:rPr>
          <w:rStyle w:val="a3"/>
        </w:rPr>
        <w:t>(</w:t>
      </w:r>
      <w:proofErr w:type="gramStart"/>
      <w:r w:rsidRPr="0068080B">
        <w:rPr>
          <w:rStyle w:val="a3"/>
        </w:rPr>
        <w:t>принят</w:t>
      </w:r>
      <w:proofErr w:type="gramEnd"/>
      <w:r w:rsidRPr="0068080B">
        <w:rPr>
          <w:rStyle w:val="a3"/>
        </w:rPr>
        <w:t xml:space="preserve"> ГД ФС РФ 21.10.1994);</w:t>
      </w:r>
    </w:p>
    <w:p w:rsidR="00455C91" w:rsidRPr="0068080B" w:rsidRDefault="00455C91" w:rsidP="00455C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55C91" w:rsidRPr="0068080B" w:rsidRDefault="00455C91" w:rsidP="00455C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55C91" w:rsidRPr="0068080B" w:rsidRDefault="00455C91" w:rsidP="00455C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;</w:t>
      </w:r>
    </w:p>
    <w:p w:rsidR="00455C91" w:rsidRPr="0068080B" w:rsidRDefault="00455C91" w:rsidP="00455C91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55C91" w:rsidRPr="0068080B" w:rsidRDefault="00455C91" w:rsidP="00455C91">
      <w:pPr>
        <w:spacing w:after="0"/>
        <w:ind w:left="42" w:firstLine="667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55C91" w:rsidRPr="0068080B" w:rsidRDefault="00455C91" w:rsidP="00455C91">
      <w:pPr>
        <w:spacing w:after="0"/>
        <w:ind w:left="42" w:firstLine="667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инструкцией по перевозке крупногабаритных и тяжеловесных грузов автомобильным транспортом по дорогам Российской Федерации, зарегистрированной в Минюсте Российской Федерации 08.08.1996 № 1146;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16.11.2009 № 934 «О возмещении вреда, причиняемого транспортными средствами, </w:t>
      </w:r>
      <w:r w:rsidRPr="0068080B">
        <w:rPr>
          <w:rFonts w:ascii="Times New Roman" w:hAnsi="Times New Roman" w:cs="Times New Roman"/>
          <w:sz w:val="28"/>
          <w:szCs w:val="28"/>
        </w:rPr>
        <w:lastRenderedPageBreak/>
        <w:t>осуществляющими перевозки тяжеловесных грузов по автомобильным дорогам Российской Федерации».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заявление на получение разрешения на перевозку тяжеловесных и (или) крупногабаритных грузов (приложение 1).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080B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55C91" w:rsidRPr="0068080B" w:rsidRDefault="00455C91" w:rsidP="00455C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заявление на получение разрешения на перевозку тяжеловесных и (или) крупногабаритных грузов (приложение 1).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080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455C91" w:rsidRPr="0068080B" w:rsidRDefault="00455C91" w:rsidP="00455C91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 </w:t>
      </w:r>
      <w:r w:rsidRPr="0068080B">
        <w:rPr>
          <w:rFonts w:ascii="Times New Roman" w:hAnsi="Times New Roman" w:cs="Times New Roman"/>
          <w:sz w:val="28"/>
          <w:szCs w:val="28"/>
        </w:rPr>
        <w:t>самостоятельно, или предоставляемых заявителем по желанию (с 01.07.2012 г.): -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455C91" w:rsidRPr="0068080B" w:rsidRDefault="00455C91" w:rsidP="00455C91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</w:t>
      </w:r>
      <w:r w:rsidRPr="0068080B">
        <w:rPr>
          <w:rFonts w:ascii="Times New Roman" w:hAnsi="Times New Roman" w:cs="Times New Roman"/>
          <w:sz w:val="28"/>
          <w:szCs w:val="28"/>
        </w:rPr>
        <w:lastRenderedPageBreak/>
        <w:t>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B"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55C91" w:rsidRPr="0068080B" w:rsidRDefault="00455C91" w:rsidP="00455C91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455C91" w:rsidRPr="0068080B" w:rsidRDefault="00455C91" w:rsidP="00455C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55C91" w:rsidRPr="0068080B" w:rsidRDefault="00455C91" w:rsidP="00455C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455C91" w:rsidRPr="0068080B" w:rsidRDefault="00455C91" w:rsidP="00455C9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455C91" w:rsidRPr="0068080B" w:rsidRDefault="00455C91" w:rsidP="00455C91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являются: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55C91" w:rsidRPr="0068080B" w:rsidRDefault="00455C91" w:rsidP="00455C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455C91" w:rsidRPr="0068080B" w:rsidRDefault="00455C91" w:rsidP="00455C91">
      <w:pPr>
        <w:tabs>
          <w:tab w:val="left" w:pos="54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55C91" w:rsidRPr="0068080B" w:rsidRDefault="00455C91" w:rsidP="00455C91">
      <w:pPr>
        <w:tabs>
          <w:tab w:val="left" w:pos="54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455C91" w:rsidRPr="0068080B" w:rsidRDefault="00455C91" w:rsidP="00455C91">
      <w:pPr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55C91" w:rsidRPr="0068080B" w:rsidRDefault="00455C91" w:rsidP="00455C91">
      <w:pPr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Требования к местам для ожидания: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Показатели качества и доступности предоставления муниципальной услуги: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455C91" w:rsidRPr="0068080B" w:rsidRDefault="00455C91" w:rsidP="00455C91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доля заявителей, получивших выдачу разрешений на перевозку тяжеловесных и (или) крупногабаритных грузов по улицам и искусственным сооружениям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, «Едином портале государственных и муниципальных услуг (функций)»;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55C91" w:rsidRPr="0068080B" w:rsidRDefault="00455C91" w:rsidP="00455C91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55C91" w:rsidRPr="0068080B" w:rsidRDefault="00455C91" w:rsidP="00455C9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В случае предоставления муниципальной услуги в многофункциональном центре предоставления государс</w:t>
      </w:r>
      <w:r>
        <w:rPr>
          <w:rFonts w:ascii="Times New Roman" w:hAnsi="Times New Roman" w:cs="Times New Roman"/>
          <w:sz w:val="28"/>
          <w:szCs w:val="28"/>
        </w:rPr>
        <w:t>тв</w:t>
      </w:r>
      <w:r w:rsidRPr="0068080B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080B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55C91" w:rsidRPr="0068080B" w:rsidRDefault="00455C91" w:rsidP="00455C9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80B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55C91" w:rsidRPr="0068080B" w:rsidRDefault="00455C91" w:rsidP="00455C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Прием и регистрация заявления;</w:t>
      </w:r>
    </w:p>
    <w:p w:rsidR="00455C91" w:rsidRPr="0068080B" w:rsidRDefault="00455C91" w:rsidP="00455C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установление наличия права на получение муниципальной услуги;</w:t>
      </w:r>
    </w:p>
    <w:p w:rsidR="00455C91" w:rsidRPr="0068080B" w:rsidRDefault="00455C91" w:rsidP="00455C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- Выдача заявителю итоговых документов.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 -</w:t>
      </w:r>
    </w:p>
    <w:p w:rsidR="00455C91" w:rsidRPr="0068080B" w:rsidRDefault="00455C91" w:rsidP="00455C9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3.3.Прием и регистрация заявления.</w:t>
      </w:r>
    </w:p>
    <w:p w:rsidR="00455C91" w:rsidRPr="0068080B" w:rsidRDefault="00455C91" w:rsidP="00455C91">
      <w:pPr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подача заявления в администрацию.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Специалист управления проверяет правильность заполнения заявления и производит регистрацию его посредством внесения записи в книгу учета документов.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Длительность данной административной процедуры не может превышать 1 рабочего дня.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заявления.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Установление наличия права на получение муниципальной услуги.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данной административной процедуры является прием и регистрация заявления.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Специалист проверяет основания заявителя на получение услуги.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случае наличия права у заявителя на получение услуги, специалист готовит необходимые сведения для выдачи заявителю.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случае отсутствия у заявителя прав на получение услуги специалист готовит уведомление об отказе в предоставлении услуги в письменном виде.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Результатом данной административной процедуры является принятие решения о предоставлении муниципальной услуги.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Выдача заявителю итоговых документов.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приятое решение о предоставлении муниципальной услуги.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Специалист в течение 10 рабочих дней оформляет необходимые документы с исходными данными (либо уведомление об отказе) и в течение 3 рабочих дней направляет их заявителю.</w:t>
      </w:r>
    </w:p>
    <w:p w:rsidR="00455C91" w:rsidRPr="0068080B" w:rsidRDefault="00455C91" w:rsidP="00455C91">
      <w:pPr>
        <w:numPr>
          <w:ilvl w:val="2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Результатом данной административной процедуры является выдача заявителю разрешения (либо уведомления об отказе).</w:t>
      </w:r>
    </w:p>
    <w:p w:rsidR="00455C91" w:rsidRPr="0068080B" w:rsidRDefault="00455C91" w:rsidP="00455C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80B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68080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8080B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, который непосредственно принимает решение по вопросам предоставления муниципальной услуги.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55C91" w:rsidRPr="0068080B" w:rsidRDefault="00455C91" w:rsidP="00455C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80B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B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455C91" w:rsidRPr="0068080B" w:rsidRDefault="00455C91" w:rsidP="00455C91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55C91" w:rsidRPr="0068080B" w:rsidRDefault="00455C91" w:rsidP="00455C91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455C91" w:rsidRPr="0068080B" w:rsidRDefault="00455C91" w:rsidP="00455C91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455C91" w:rsidRPr="0068080B" w:rsidRDefault="00455C91" w:rsidP="00455C91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B">
        <w:rPr>
          <w:rFonts w:ascii="Times New Roman" w:hAnsi="Times New Roman" w:cs="Times New Roman"/>
          <w:sz w:val="28"/>
          <w:szCs w:val="28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</w:t>
      </w:r>
      <w:r w:rsidRPr="0068080B">
        <w:rPr>
          <w:rFonts w:ascii="Times New Roman" w:hAnsi="Times New Roman" w:cs="Times New Roman"/>
          <w:sz w:val="28"/>
          <w:szCs w:val="28"/>
        </w:rPr>
        <w:lastRenderedPageBreak/>
        <w:t>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455C91" w:rsidRPr="0068080B" w:rsidRDefault="00455C91" w:rsidP="00455C91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>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 района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  Сузунского</w:t>
      </w:r>
      <w:r w:rsidRPr="0068080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68080B">
        <w:rPr>
          <w:rFonts w:ascii="Times New Roman" w:hAnsi="Times New Roman" w:cs="Times New Roman"/>
          <w:sz w:val="28"/>
          <w:szCs w:val="28"/>
        </w:rPr>
        <w:t xml:space="preserve"> вправе продлить срок рассмотрения обращения не более чем на 30</w:t>
      </w:r>
      <w:r>
        <w:rPr>
          <w:rFonts w:ascii="Times New Roman" w:hAnsi="Times New Roman" w:cs="Times New Roman"/>
          <w:sz w:val="28"/>
          <w:szCs w:val="28"/>
        </w:rPr>
        <w:t xml:space="preserve"> кал</w:t>
      </w:r>
      <w:r w:rsidRPr="0068080B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455C91" w:rsidRPr="0068080B" w:rsidRDefault="00455C91" w:rsidP="00455C91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455C91" w:rsidRPr="0068080B" w:rsidRDefault="00455C91" w:rsidP="00455C9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455C91" w:rsidRPr="0068080B" w:rsidRDefault="00455C91" w:rsidP="00455C9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Pr="0068080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8080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55C91" w:rsidRPr="0068080B" w:rsidRDefault="00455C91" w:rsidP="00455C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Заявление №______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на получение разрешения для перевозки крупногабаритного 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и (или) тяжеловесного груза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Наименование, адрес и телефон перевозчика груза: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Маршрут движения (указать название улиц, по которым проходит транспорт):______________________________________________________________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  <w:t>Вид необходимого разрешения: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80B">
        <w:rPr>
          <w:rFonts w:ascii="Times New Roman" w:hAnsi="Times New Roman" w:cs="Times New Roman"/>
          <w:sz w:val="28"/>
          <w:szCs w:val="28"/>
        </w:rPr>
        <w:t>Разовое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на __ перевозок по маршруту с ________________ по ________________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На срок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_______________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______________без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 ограничения числа перевозок.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  <w:t>Характеристика груза (наименование, габариты, масса):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455C91" w:rsidRPr="0068080B" w:rsidRDefault="00455C91" w:rsidP="00455C91">
      <w:pPr>
        <w:jc w:val="both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  <w:t xml:space="preserve">Марка, модель транспортного средства и прицепа,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. номер: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  <w:t xml:space="preserve">Расстояние между осями,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>: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1 ___ 2 ___3___4___5___6___7___8 и т.д. 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  <w:t xml:space="preserve">Нагрузки на оси,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: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Полная масса: 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____тн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, в том числе масса тягача: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____тн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 xml:space="preserve">, прицепа ____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тн</w:t>
      </w:r>
      <w:proofErr w:type="spellEnd"/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Габариты: длина ____ </w:t>
      </w:r>
      <w:proofErr w:type="gramStart"/>
      <w:r w:rsidRPr="0068080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8080B">
        <w:rPr>
          <w:rFonts w:ascii="Times New Roman" w:hAnsi="Times New Roman" w:cs="Times New Roman"/>
          <w:sz w:val="28"/>
          <w:szCs w:val="28"/>
        </w:rPr>
        <w:t xml:space="preserve">, ширина ____ м, высота </w:t>
      </w:r>
      <w:proofErr w:type="spellStart"/>
      <w:r w:rsidRPr="0068080B">
        <w:rPr>
          <w:rFonts w:ascii="Times New Roman" w:hAnsi="Times New Roman" w:cs="Times New Roman"/>
          <w:sz w:val="28"/>
          <w:szCs w:val="28"/>
        </w:rPr>
        <w:t>____м</w:t>
      </w:r>
      <w:proofErr w:type="spellEnd"/>
      <w:r w:rsidRPr="0068080B">
        <w:rPr>
          <w:rFonts w:ascii="Times New Roman" w:hAnsi="Times New Roman" w:cs="Times New Roman"/>
          <w:sz w:val="28"/>
          <w:szCs w:val="28"/>
        </w:rPr>
        <w:t>.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Вид сопровождения:______________________________________________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ab/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Должность, фамилия, телефон перевозчика груза, подавшего заявление:</w:t>
      </w:r>
    </w:p>
    <w:p w:rsidR="00455C91" w:rsidRPr="0068080B" w:rsidRDefault="00455C91" w:rsidP="00455C91">
      <w:pPr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55C91" w:rsidRPr="0068080B" w:rsidRDefault="00455C91" w:rsidP="00455C91">
      <w:pPr>
        <w:jc w:val="right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Дата подачи заявления: _______</w:t>
      </w:r>
    </w:p>
    <w:p w:rsidR="00455C91" w:rsidRPr="0068080B" w:rsidRDefault="00455C91" w:rsidP="00455C91">
      <w:pPr>
        <w:jc w:val="right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М.П.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Pr="0068080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55C91" w:rsidRPr="0068080B" w:rsidRDefault="00455C91" w:rsidP="00455C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8080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55C91" w:rsidRPr="0068080B" w:rsidRDefault="00455C91" w:rsidP="00455C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8080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5C91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БЛОК-СХЕМА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80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6"/>
        <w:gridCol w:w="2990"/>
        <w:gridCol w:w="3225"/>
      </w:tblGrid>
      <w:tr w:rsidR="00455C91" w:rsidRPr="0068080B" w:rsidTr="002E79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80B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55C91" w:rsidRPr="0068080B" w:rsidTr="002E79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587844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C91" w:rsidRPr="0068080B" w:rsidTr="002E79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1" w:rsidRPr="0068080B" w:rsidRDefault="00455C91" w:rsidP="002E7994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80B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455C91" w:rsidRPr="0068080B" w:rsidTr="002E79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587844" w:rsidP="002E7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C91" w:rsidRPr="0068080B" w:rsidTr="002E799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80B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455C91" w:rsidRPr="0068080B" w:rsidTr="002E799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587844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C91" w:rsidRPr="0068080B" w:rsidRDefault="00587844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455C91" w:rsidRPr="0068080B" w:rsidTr="002E799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1" w:rsidRPr="0068080B" w:rsidRDefault="00455C91" w:rsidP="002E7994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80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перевозку тяжеловесных и (или) крупногабаритных грузов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1" w:rsidRPr="0068080B" w:rsidRDefault="00455C91" w:rsidP="002E7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80B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455C91" w:rsidRPr="0068080B" w:rsidRDefault="00455C91" w:rsidP="00455C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ind w:firstLine="540"/>
        <w:jc w:val="both"/>
      </w:pPr>
    </w:p>
    <w:p w:rsidR="00455C91" w:rsidRPr="00EB1874" w:rsidRDefault="00455C91" w:rsidP="00455C9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C91" w:rsidRDefault="00455C91" w:rsidP="00455C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448" w:rsidRDefault="009B1448"/>
    <w:sectPr w:rsidR="009B1448" w:rsidSect="00B1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0C9558D3"/>
    <w:multiLevelType w:val="multilevel"/>
    <w:tmpl w:val="DC8A5F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6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55C2626"/>
    <w:multiLevelType w:val="multilevel"/>
    <w:tmpl w:val="50E4D3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455C91"/>
    <w:rsid w:val="001E3696"/>
    <w:rsid w:val="002F7636"/>
    <w:rsid w:val="00455C91"/>
    <w:rsid w:val="00587844"/>
    <w:rsid w:val="009B1448"/>
    <w:rsid w:val="009D50F4"/>
    <w:rsid w:val="00B11B11"/>
    <w:rsid w:val="00F3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9"/>
        <o:r id="V:Rule8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11"/>
  </w:style>
  <w:style w:type="paragraph" w:styleId="1">
    <w:name w:val="heading 1"/>
    <w:basedOn w:val="a"/>
    <w:next w:val="a"/>
    <w:link w:val="10"/>
    <w:qFormat/>
    <w:rsid w:val="00455C91"/>
    <w:pPr>
      <w:numPr>
        <w:numId w:val="7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qFormat/>
    <w:rsid w:val="00455C91"/>
    <w:pPr>
      <w:numPr>
        <w:ilvl w:val="1"/>
        <w:numId w:val="7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455C91"/>
    <w:pPr>
      <w:numPr>
        <w:ilvl w:val="2"/>
        <w:numId w:val="7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455C91"/>
    <w:pPr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455C91"/>
    <w:pPr>
      <w:numPr>
        <w:ilvl w:val="4"/>
        <w:numId w:val="7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455C91"/>
    <w:pPr>
      <w:numPr>
        <w:ilvl w:val="5"/>
        <w:numId w:val="7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C91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rsid w:val="00455C9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455C9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455C91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455C9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455C9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3">
    <w:name w:val="Strong"/>
    <w:basedOn w:val="a0"/>
    <w:qFormat/>
    <w:rsid w:val="00455C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4A75-9EB3-47DD-B1DA-835563CC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4601</Words>
  <Characters>26227</Characters>
  <Application>Microsoft Office Word</Application>
  <DocSecurity>0</DocSecurity>
  <Lines>218</Lines>
  <Paragraphs>61</Paragraphs>
  <ScaleCrop>false</ScaleCrop>
  <Company/>
  <LinksUpToDate>false</LinksUpToDate>
  <CharactersWithSpaces>30767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Admin</cp:lastModifiedBy>
  <cp:revision>6</cp:revision>
  <cp:lastPrinted>2011-12-29T09:25:00Z</cp:lastPrinted>
  <dcterms:created xsi:type="dcterms:W3CDTF">2011-12-19T03:02:00Z</dcterms:created>
  <dcterms:modified xsi:type="dcterms:W3CDTF">2012-04-10T08:59:00Z</dcterms:modified>
</cp:coreProperties>
</file>