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26F" w:rsidRPr="0037326F" w:rsidRDefault="0037326F" w:rsidP="003732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7326F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37326F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Pr="0037326F">
        <w:rPr>
          <w:rFonts w:ascii="Times New Roman" w:hAnsi="Times New Roman" w:cs="Times New Roman"/>
          <w:b/>
          <w:sz w:val="28"/>
          <w:szCs w:val="28"/>
        </w:rPr>
        <w:br/>
      </w:r>
      <w:r w:rsidRPr="0037326F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37326F" w:rsidRPr="0037326F" w:rsidRDefault="0037326F" w:rsidP="003732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7326F" w:rsidRPr="0037326F" w:rsidRDefault="0037326F" w:rsidP="0037326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26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7326F" w:rsidRPr="0037326F" w:rsidRDefault="0037326F" w:rsidP="0037326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7326F" w:rsidRPr="0037326F" w:rsidRDefault="0037326F" w:rsidP="003732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326F">
        <w:rPr>
          <w:rFonts w:ascii="Times New Roman" w:hAnsi="Times New Roman" w:cs="Times New Roman"/>
          <w:sz w:val="28"/>
          <w:szCs w:val="28"/>
        </w:rPr>
        <w:t xml:space="preserve">От  </w:t>
      </w:r>
      <w:r w:rsidR="00060070">
        <w:rPr>
          <w:rFonts w:ascii="Times New Roman" w:hAnsi="Times New Roman" w:cs="Times New Roman"/>
          <w:sz w:val="28"/>
          <w:szCs w:val="28"/>
        </w:rPr>
        <w:t>04</w:t>
      </w:r>
      <w:r w:rsidRPr="0037326F">
        <w:rPr>
          <w:rFonts w:ascii="Times New Roman" w:hAnsi="Times New Roman" w:cs="Times New Roman"/>
          <w:sz w:val="28"/>
          <w:szCs w:val="28"/>
        </w:rPr>
        <w:t>.</w:t>
      </w:r>
      <w:r w:rsidR="00060070">
        <w:rPr>
          <w:rFonts w:ascii="Times New Roman" w:hAnsi="Times New Roman" w:cs="Times New Roman"/>
          <w:sz w:val="28"/>
          <w:szCs w:val="28"/>
        </w:rPr>
        <w:t>04</w:t>
      </w:r>
      <w:r w:rsidRPr="0037326F">
        <w:rPr>
          <w:rFonts w:ascii="Times New Roman" w:hAnsi="Times New Roman" w:cs="Times New Roman"/>
          <w:sz w:val="28"/>
          <w:szCs w:val="28"/>
        </w:rPr>
        <w:t>.201</w:t>
      </w:r>
      <w:r w:rsidR="00060070">
        <w:rPr>
          <w:rFonts w:ascii="Times New Roman" w:hAnsi="Times New Roman" w:cs="Times New Roman"/>
          <w:sz w:val="28"/>
          <w:szCs w:val="28"/>
        </w:rPr>
        <w:t>2</w:t>
      </w:r>
      <w:r w:rsidRPr="0037326F">
        <w:rPr>
          <w:rFonts w:ascii="Times New Roman" w:hAnsi="Times New Roman" w:cs="Times New Roman"/>
          <w:sz w:val="28"/>
          <w:szCs w:val="28"/>
        </w:rPr>
        <w:t xml:space="preserve">                                   с.Маюрово                                             №</w:t>
      </w:r>
      <w:r w:rsidR="00060070">
        <w:rPr>
          <w:rFonts w:ascii="Times New Roman" w:hAnsi="Times New Roman" w:cs="Times New Roman"/>
          <w:sz w:val="28"/>
          <w:szCs w:val="28"/>
        </w:rPr>
        <w:t xml:space="preserve"> 44</w:t>
      </w:r>
    </w:p>
    <w:p w:rsidR="0037326F" w:rsidRPr="0037326F" w:rsidRDefault="0037326F" w:rsidP="003732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326F" w:rsidRPr="0037326F" w:rsidRDefault="0037326F" w:rsidP="003732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326F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37326F" w:rsidRPr="0037326F" w:rsidRDefault="0037326F" w:rsidP="003732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326F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37326F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37326F" w:rsidRPr="0037326F" w:rsidRDefault="0037326F" w:rsidP="003732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326F">
        <w:rPr>
          <w:rFonts w:ascii="Times New Roman" w:hAnsi="Times New Roman" w:cs="Times New Roman"/>
          <w:sz w:val="28"/>
          <w:szCs w:val="28"/>
        </w:rPr>
        <w:t>принятию документов, а также выдаче решений</w:t>
      </w:r>
    </w:p>
    <w:p w:rsidR="0037326F" w:rsidRPr="0037326F" w:rsidRDefault="0037326F" w:rsidP="003732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326F">
        <w:rPr>
          <w:rFonts w:ascii="Times New Roman" w:hAnsi="Times New Roman" w:cs="Times New Roman"/>
          <w:sz w:val="28"/>
          <w:szCs w:val="28"/>
        </w:rPr>
        <w:t xml:space="preserve">о  переводе или об отказе в переводе </w:t>
      </w:r>
      <w:proofErr w:type="gramStart"/>
      <w:r w:rsidRPr="0037326F">
        <w:rPr>
          <w:rFonts w:ascii="Times New Roman" w:hAnsi="Times New Roman" w:cs="Times New Roman"/>
          <w:sz w:val="28"/>
          <w:szCs w:val="28"/>
        </w:rPr>
        <w:t>жилого</w:t>
      </w:r>
      <w:proofErr w:type="gramEnd"/>
    </w:p>
    <w:p w:rsidR="0037326F" w:rsidRPr="0037326F" w:rsidRDefault="0037326F" w:rsidP="003732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326F">
        <w:rPr>
          <w:rFonts w:ascii="Times New Roman" w:hAnsi="Times New Roman" w:cs="Times New Roman"/>
          <w:sz w:val="28"/>
          <w:szCs w:val="28"/>
        </w:rPr>
        <w:t>помещения в нежилое помещение</w:t>
      </w:r>
    </w:p>
    <w:p w:rsidR="0037326F" w:rsidRPr="0037326F" w:rsidRDefault="0037326F" w:rsidP="003732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326F" w:rsidRPr="0037326F" w:rsidRDefault="0037326F" w:rsidP="003732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326F">
        <w:rPr>
          <w:rFonts w:ascii="Times New Roman" w:hAnsi="Times New Roman" w:cs="Times New Roman"/>
          <w:sz w:val="28"/>
          <w:szCs w:val="28"/>
        </w:rP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Жилищным кодексом Российской Федерации.</w:t>
      </w:r>
    </w:p>
    <w:p w:rsidR="0037326F" w:rsidRPr="0037326F" w:rsidRDefault="0037326F" w:rsidP="003732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326F" w:rsidRPr="0037326F" w:rsidRDefault="0037326F" w:rsidP="003732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32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7326F" w:rsidRPr="0037326F" w:rsidRDefault="0037326F" w:rsidP="003732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326F" w:rsidRPr="0037326F" w:rsidRDefault="0037326F" w:rsidP="003732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326F">
        <w:rPr>
          <w:rFonts w:ascii="Times New Roman" w:hAnsi="Times New Roman" w:cs="Times New Roman"/>
          <w:sz w:val="28"/>
          <w:szCs w:val="28"/>
        </w:rPr>
        <w:t xml:space="preserve">      1. Утвердить административный регламент предоставления муниципальной услуги по принятию документов, а также выдаче решений о переводе или об отказе в переводе жилого помещения в нежилое помещение.</w:t>
      </w:r>
    </w:p>
    <w:p w:rsidR="0037326F" w:rsidRPr="0037326F" w:rsidRDefault="0037326F" w:rsidP="003732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326F">
        <w:rPr>
          <w:rFonts w:ascii="Times New Roman" w:hAnsi="Times New Roman" w:cs="Times New Roman"/>
          <w:sz w:val="28"/>
          <w:szCs w:val="28"/>
        </w:rPr>
        <w:t xml:space="preserve">     2.  Настоящее постановление разместить в информационном бюллетене «Маюровский Вестник» </w:t>
      </w:r>
    </w:p>
    <w:p w:rsidR="0037326F" w:rsidRPr="0037326F" w:rsidRDefault="0037326F" w:rsidP="003732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326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7326F" w:rsidRPr="0037326F" w:rsidRDefault="0037326F" w:rsidP="003732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32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26F" w:rsidRPr="0037326F" w:rsidRDefault="0037326F" w:rsidP="0037326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326F" w:rsidRPr="0037326F" w:rsidRDefault="0037326F" w:rsidP="003732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326F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37326F" w:rsidRPr="006925A2" w:rsidRDefault="0037326F" w:rsidP="0037326F"/>
    <w:p w:rsidR="0037326F" w:rsidRDefault="0037326F" w:rsidP="0037326F">
      <w:pPr>
        <w:spacing w:after="0"/>
        <w:ind w:left="5942"/>
        <w:jc w:val="both"/>
        <w:rPr>
          <w:rFonts w:ascii="Times New Roman" w:hAnsi="Times New Roman" w:cs="Times New Roman"/>
          <w:sz w:val="28"/>
          <w:szCs w:val="28"/>
        </w:rPr>
      </w:pPr>
    </w:p>
    <w:p w:rsidR="0037326F" w:rsidRDefault="0037326F" w:rsidP="0037326F">
      <w:pPr>
        <w:spacing w:after="0"/>
        <w:ind w:left="5942"/>
        <w:jc w:val="both"/>
        <w:rPr>
          <w:rFonts w:ascii="Times New Roman" w:hAnsi="Times New Roman" w:cs="Times New Roman"/>
          <w:sz w:val="28"/>
          <w:szCs w:val="28"/>
        </w:rPr>
      </w:pPr>
    </w:p>
    <w:p w:rsidR="0037326F" w:rsidRDefault="0037326F" w:rsidP="0037326F">
      <w:pPr>
        <w:spacing w:after="0"/>
        <w:ind w:left="5942"/>
        <w:jc w:val="both"/>
        <w:rPr>
          <w:rFonts w:ascii="Times New Roman" w:hAnsi="Times New Roman" w:cs="Times New Roman"/>
          <w:sz w:val="28"/>
          <w:szCs w:val="28"/>
        </w:rPr>
      </w:pPr>
    </w:p>
    <w:p w:rsidR="0037326F" w:rsidRDefault="0037326F" w:rsidP="0037326F">
      <w:pPr>
        <w:spacing w:after="0"/>
        <w:ind w:left="5942"/>
        <w:jc w:val="both"/>
        <w:rPr>
          <w:rFonts w:ascii="Times New Roman" w:hAnsi="Times New Roman" w:cs="Times New Roman"/>
          <w:sz w:val="28"/>
          <w:szCs w:val="28"/>
        </w:rPr>
      </w:pPr>
    </w:p>
    <w:p w:rsidR="0037326F" w:rsidRDefault="0037326F" w:rsidP="0037326F">
      <w:pPr>
        <w:spacing w:after="0"/>
        <w:ind w:left="5942"/>
        <w:jc w:val="both"/>
        <w:rPr>
          <w:rFonts w:ascii="Times New Roman" w:hAnsi="Times New Roman" w:cs="Times New Roman"/>
          <w:sz w:val="28"/>
          <w:szCs w:val="28"/>
        </w:rPr>
      </w:pPr>
    </w:p>
    <w:p w:rsidR="0037326F" w:rsidRDefault="0037326F" w:rsidP="0037326F">
      <w:pPr>
        <w:spacing w:after="0"/>
        <w:ind w:left="5942"/>
        <w:jc w:val="both"/>
        <w:rPr>
          <w:rFonts w:ascii="Times New Roman" w:hAnsi="Times New Roman" w:cs="Times New Roman"/>
          <w:sz w:val="28"/>
          <w:szCs w:val="28"/>
        </w:rPr>
      </w:pPr>
    </w:p>
    <w:p w:rsidR="0037326F" w:rsidRDefault="0037326F" w:rsidP="0037326F">
      <w:pPr>
        <w:spacing w:after="0"/>
        <w:ind w:left="5942"/>
        <w:jc w:val="both"/>
        <w:rPr>
          <w:rFonts w:ascii="Times New Roman" w:hAnsi="Times New Roman" w:cs="Times New Roman"/>
          <w:sz w:val="28"/>
          <w:szCs w:val="28"/>
        </w:rPr>
      </w:pPr>
    </w:p>
    <w:p w:rsidR="0037326F" w:rsidRDefault="0037326F" w:rsidP="0037326F">
      <w:pPr>
        <w:spacing w:after="0"/>
        <w:ind w:left="5942"/>
        <w:jc w:val="both"/>
        <w:rPr>
          <w:rFonts w:ascii="Times New Roman" w:hAnsi="Times New Roman" w:cs="Times New Roman"/>
          <w:sz w:val="28"/>
          <w:szCs w:val="28"/>
        </w:rPr>
      </w:pPr>
    </w:p>
    <w:p w:rsidR="0037326F" w:rsidRDefault="0037326F" w:rsidP="0037326F">
      <w:pPr>
        <w:spacing w:after="0"/>
        <w:ind w:left="5942"/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Default="009D521F" w:rsidP="0037326F">
      <w:pPr>
        <w:spacing w:after="0"/>
        <w:ind w:left="5942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9D521F" w:rsidRPr="00823A75" w:rsidRDefault="009D521F" w:rsidP="0037326F">
      <w:pPr>
        <w:spacing w:after="0"/>
        <w:ind w:left="5942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</w:p>
    <w:p w:rsidR="009D521F" w:rsidRPr="00823A75" w:rsidRDefault="009D521F" w:rsidP="0037326F">
      <w:pPr>
        <w:spacing w:after="0"/>
        <w:ind w:left="59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889" w:rsidRPr="00823A75">
        <w:rPr>
          <w:rFonts w:ascii="Times New Roman" w:hAnsi="Times New Roman" w:cs="Times New Roman"/>
          <w:sz w:val="28"/>
          <w:szCs w:val="28"/>
        </w:rPr>
        <w:t>О</w:t>
      </w:r>
      <w:r w:rsidRPr="00823A75">
        <w:rPr>
          <w:rFonts w:ascii="Times New Roman" w:hAnsi="Times New Roman" w:cs="Times New Roman"/>
          <w:sz w:val="28"/>
          <w:szCs w:val="28"/>
        </w:rPr>
        <w:t>т</w:t>
      </w:r>
      <w:r w:rsidR="00802889">
        <w:rPr>
          <w:rFonts w:ascii="Times New Roman" w:hAnsi="Times New Roman" w:cs="Times New Roman"/>
          <w:sz w:val="28"/>
          <w:szCs w:val="28"/>
        </w:rPr>
        <w:t xml:space="preserve"> </w:t>
      </w:r>
      <w:r w:rsidR="00060070">
        <w:rPr>
          <w:rFonts w:ascii="Times New Roman" w:hAnsi="Times New Roman" w:cs="Times New Roman"/>
          <w:sz w:val="28"/>
          <w:szCs w:val="28"/>
        </w:rPr>
        <w:t>04</w:t>
      </w:r>
      <w:r w:rsidR="00802889">
        <w:rPr>
          <w:rFonts w:ascii="Times New Roman" w:hAnsi="Times New Roman" w:cs="Times New Roman"/>
          <w:sz w:val="28"/>
          <w:szCs w:val="28"/>
        </w:rPr>
        <w:t>.</w:t>
      </w:r>
      <w:r w:rsidR="00060070">
        <w:rPr>
          <w:rFonts w:ascii="Times New Roman" w:hAnsi="Times New Roman" w:cs="Times New Roman"/>
          <w:sz w:val="28"/>
          <w:szCs w:val="28"/>
        </w:rPr>
        <w:t>04</w:t>
      </w:r>
      <w:r w:rsidR="00802889">
        <w:rPr>
          <w:rFonts w:ascii="Times New Roman" w:hAnsi="Times New Roman" w:cs="Times New Roman"/>
          <w:sz w:val="28"/>
          <w:szCs w:val="28"/>
        </w:rPr>
        <w:t>.201</w:t>
      </w:r>
      <w:r w:rsidR="00060070">
        <w:rPr>
          <w:rFonts w:ascii="Times New Roman" w:hAnsi="Times New Roman" w:cs="Times New Roman"/>
          <w:sz w:val="28"/>
          <w:szCs w:val="28"/>
        </w:rPr>
        <w:t xml:space="preserve">2 </w:t>
      </w:r>
      <w:r w:rsidRPr="00823A75">
        <w:rPr>
          <w:rFonts w:ascii="Times New Roman" w:hAnsi="Times New Roman" w:cs="Times New Roman"/>
          <w:sz w:val="28"/>
          <w:szCs w:val="28"/>
        </w:rPr>
        <w:t>№</w:t>
      </w:r>
      <w:r w:rsidR="00802889">
        <w:rPr>
          <w:rFonts w:ascii="Times New Roman" w:hAnsi="Times New Roman" w:cs="Times New Roman"/>
          <w:sz w:val="28"/>
          <w:szCs w:val="28"/>
        </w:rPr>
        <w:t>.</w:t>
      </w:r>
      <w:r w:rsidR="00060070">
        <w:rPr>
          <w:rFonts w:ascii="Times New Roman" w:hAnsi="Times New Roman" w:cs="Times New Roman"/>
          <w:sz w:val="28"/>
          <w:szCs w:val="28"/>
        </w:rPr>
        <w:t>44</w:t>
      </w:r>
    </w:p>
    <w:p w:rsidR="009D521F" w:rsidRPr="00823A75" w:rsidRDefault="009D521F" w:rsidP="009D521F">
      <w:pPr>
        <w:ind w:left="5940"/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A75"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 w:rsidRPr="00823A75">
        <w:rPr>
          <w:rFonts w:ascii="Times New Roman" w:hAnsi="Times New Roman" w:cs="Times New Roman"/>
          <w:sz w:val="28"/>
          <w:szCs w:val="28"/>
        </w:rPr>
        <w:t xml:space="preserve"> </w:t>
      </w:r>
      <w:r w:rsidRPr="00823A75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9D521F" w:rsidRPr="00823A75" w:rsidRDefault="009D521F" w:rsidP="009D521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A75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proofErr w:type="gramStart"/>
      <w:r w:rsidRPr="00823A75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</w:p>
    <w:p w:rsidR="009D521F" w:rsidRPr="00823A75" w:rsidRDefault="009D521F" w:rsidP="009D521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принятию документов, а также выдаче решений о переводе или об отказе в переводе жилого помещения в нежилое</w:t>
      </w:r>
      <w:r w:rsidR="00541463">
        <w:rPr>
          <w:rFonts w:ascii="Times New Roman" w:hAnsi="Times New Roman" w:cs="Times New Roman"/>
          <w:sz w:val="28"/>
          <w:szCs w:val="28"/>
        </w:rPr>
        <w:t xml:space="preserve"> помещение</w:t>
      </w:r>
    </w:p>
    <w:p w:rsidR="009D521F" w:rsidRPr="00823A75" w:rsidRDefault="009D521F" w:rsidP="009D521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D521F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I. Общие положения</w:t>
      </w:r>
    </w:p>
    <w:p w:rsidR="009D521F" w:rsidRPr="00823A75" w:rsidRDefault="009D521F" w:rsidP="009D52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 1.1. </w:t>
      </w:r>
      <w:proofErr w:type="gramStart"/>
      <w:r w:rsidRPr="00823A75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принятию документов, а также выдаче решений о переводе или об отказе в переводе жилого помещения в нежилое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23A75">
        <w:rPr>
          <w:rFonts w:ascii="Times New Roman" w:hAnsi="Times New Roman" w:cs="Times New Roman"/>
          <w:sz w:val="28"/>
          <w:szCs w:val="28"/>
        </w:rPr>
        <w:t xml:space="preserve">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 xml:space="preserve"> также организациями, участвующими в процессе предоставления муниципальной услуги.</w:t>
      </w:r>
    </w:p>
    <w:p w:rsidR="009D521F" w:rsidRPr="00823A75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Предоставление  муниципальной услуги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</w:p>
    <w:p w:rsidR="009D521F" w:rsidRPr="00823A75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23A75">
        <w:rPr>
          <w:rFonts w:ascii="Times New Roman" w:hAnsi="Times New Roman" w:cs="Times New Roman"/>
          <w:sz w:val="28"/>
          <w:szCs w:val="28"/>
        </w:rPr>
        <w:tab/>
        <w:t xml:space="preserve">1.2. Заявителями на предоставление муниципальной  услуги выступают: физические и </w:t>
      </w:r>
      <w:proofErr w:type="spellStart"/>
      <w:r w:rsidRPr="00823A75">
        <w:rPr>
          <w:rFonts w:ascii="Times New Roman" w:hAnsi="Times New Roman" w:cs="Times New Roman"/>
          <w:sz w:val="28"/>
          <w:szCs w:val="28"/>
        </w:rPr>
        <w:t>юридичесике</w:t>
      </w:r>
      <w:proofErr w:type="spellEnd"/>
      <w:r w:rsidRPr="00823A75">
        <w:rPr>
          <w:rFonts w:ascii="Times New Roman" w:hAnsi="Times New Roman" w:cs="Times New Roman"/>
          <w:sz w:val="28"/>
          <w:szCs w:val="28"/>
        </w:rPr>
        <w:t xml:space="preserve"> лица - собственники жилого помещения, подлежащего переводу, или уполномоченному ими лицу, обратившемуся в надлежащий орган с соответствующим заявлением.</w:t>
      </w:r>
    </w:p>
    <w:p w:rsidR="009D521F" w:rsidRPr="00823A75" w:rsidRDefault="009D521F" w:rsidP="009D52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1.3. Порядок информирования о правилах  предоставлении муниципальной  услуги:</w:t>
      </w:r>
    </w:p>
    <w:p w:rsidR="009D521F" w:rsidRPr="00823A75" w:rsidRDefault="009D521F" w:rsidP="009D521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1.3.1. Местонахождение Администрации муниципального образования, предоставляющего муниципальную услугу:</w:t>
      </w:r>
    </w:p>
    <w:p w:rsidR="009D521F" w:rsidRPr="00823A75" w:rsidRDefault="009D521F" w:rsidP="009D521F">
      <w:pPr>
        <w:ind w:left="17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633636</w:t>
      </w:r>
      <w:r w:rsidRPr="00823A75">
        <w:rPr>
          <w:rFonts w:ascii="Times New Roman" w:hAnsi="Times New Roman" w:cs="Times New Roman"/>
          <w:sz w:val="28"/>
          <w:szCs w:val="28"/>
        </w:rPr>
        <w:t xml:space="preserve">, Новосибирская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Сузунский</w:t>
      </w:r>
      <w:r w:rsidRPr="00823A75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 xml:space="preserve"> с.Маюрово,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Центральн</w:t>
      </w:r>
      <w:r w:rsidR="00FD594A">
        <w:rPr>
          <w:rFonts w:ascii="Times New Roman" w:hAnsi="Times New Roman" w:cs="Times New Roman"/>
          <w:sz w:val="28"/>
          <w:szCs w:val="28"/>
        </w:rPr>
        <w:t>ая,11</w:t>
      </w:r>
    </w:p>
    <w:p w:rsidR="009D521F" w:rsidRPr="00823A75" w:rsidRDefault="009D521F" w:rsidP="009D52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1.3.2. Часы приёма заявителей: </w:t>
      </w:r>
    </w:p>
    <w:p w:rsidR="009D521F" w:rsidRPr="00823A75" w:rsidRDefault="009D521F" w:rsidP="009D521F">
      <w:pPr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- понедельник </w:t>
      </w:r>
      <w:r>
        <w:rPr>
          <w:rFonts w:ascii="Times New Roman" w:hAnsi="Times New Roman" w:cs="Times New Roman"/>
          <w:sz w:val="28"/>
          <w:szCs w:val="28"/>
        </w:rPr>
        <w:t xml:space="preserve"> пятница</w:t>
      </w:r>
      <w:r w:rsidRPr="00823A75">
        <w:rPr>
          <w:rFonts w:ascii="Times New Roman" w:hAnsi="Times New Roman" w:cs="Times New Roman"/>
          <w:sz w:val="28"/>
          <w:szCs w:val="28"/>
        </w:rPr>
        <w:t xml:space="preserve">: с </w:t>
      </w:r>
      <w:r>
        <w:rPr>
          <w:rFonts w:ascii="Times New Roman" w:hAnsi="Times New Roman" w:cs="Times New Roman"/>
          <w:sz w:val="28"/>
          <w:szCs w:val="28"/>
        </w:rPr>
        <w:t xml:space="preserve"> 9-00 до 12-00  с 13-0</w:t>
      </w:r>
      <w:r w:rsidRPr="00823A75">
        <w:rPr>
          <w:rFonts w:ascii="Times New Roman" w:hAnsi="Times New Roman" w:cs="Times New Roman"/>
          <w:sz w:val="28"/>
          <w:szCs w:val="28"/>
        </w:rPr>
        <w:t>0 до</w:t>
      </w:r>
      <w:r>
        <w:rPr>
          <w:rFonts w:ascii="Times New Roman" w:hAnsi="Times New Roman" w:cs="Times New Roman"/>
          <w:sz w:val="28"/>
          <w:szCs w:val="28"/>
        </w:rPr>
        <w:t>16-00</w:t>
      </w:r>
      <w:r w:rsidRPr="00823A75">
        <w:rPr>
          <w:rFonts w:ascii="Times New Roman" w:hAnsi="Times New Roman" w:cs="Times New Roman"/>
          <w:sz w:val="28"/>
          <w:szCs w:val="28"/>
        </w:rPr>
        <w:t>;</w:t>
      </w:r>
    </w:p>
    <w:p w:rsidR="009D521F" w:rsidRPr="00823A75" w:rsidRDefault="009D521F" w:rsidP="009D521F">
      <w:pPr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перерыв на обед: 12.00 – 13.0</w:t>
      </w:r>
      <w:r w:rsidRPr="00823A75">
        <w:rPr>
          <w:rFonts w:ascii="Times New Roman" w:hAnsi="Times New Roman" w:cs="Times New Roman"/>
          <w:sz w:val="28"/>
          <w:szCs w:val="28"/>
        </w:rPr>
        <w:t>0 часов;</w:t>
      </w:r>
    </w:p>
    <w:p w:rsidR="009D521F" w:rsidRPr="00823A75" w:rsidRDefault="009D521F" w:rsidP="009D521F">
      <w:pPr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- выходные дни – суббота, воскресенье.</w:t>
      </w:r>
    </w:p>
    <w:p w:rsidR="009D521F" w:rsidRPr="00823A75" w:rsidRDefault="009D521F" w:rsidP="009D52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416140" w:rsidRDefault="009D521F" w:rsidP="009D521F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1.3.3.Адрес официального интернет-сайта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F224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majurovo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suzunadm</w:t>
      </w:r>
      <w:proofErr w:type="spellEnd"/>
      <w:r w:rsidRPr="00F224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9D521F" w:rsidRPr="00823A75" w:rsidRDefault="009D521F" w:rsidP="009D521F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A75">
        <w:rPr>
          <w:rFonts w:ascii="Times New Roman" w:hAnsi="Times New Roman" w:cs="Times New Roman"/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23A75">
        <w:rPr>
          <w:rFonts w:ascii="Times New Roman" w:hAnsi="Times New Roman" w:cs="Times New Roman"/>
          <w:sz w:val="28"/>
          <w:szCs w:val="28"/>
        </w:rPr>
        <w:t xml:space="preserve"> обновляется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 xml:space="preserve"> по мере ее изменения. </w:t>
      </w:r>
    </w:p>
    <w:p w:rsidR="009D521F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1.3.5. Информация по вопросам предоставления муниципальной услуги предоставляется: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 - в структурных подразделениях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A7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 xml:space="preserve"> участвующих в предоставлении муниципальной услуги:</w:t>
      </w:r>
    </w:p>
    <w:p w:rsidR="009D521F" w:rsidRDefault="009D521F" w:rsidP="009D52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- посредством размещения на информационном стенде и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Маюровского сельсовета</w:t>
      </w:r>
      <w:r w:rsidRPr="00823A75">
        <w:rPr>
          <w:rFonts w:ascii="Times New Roman" w:hAnsi="Times New Roman" w:cs="Times New Roman"/>
          <w:sz w:val="28"/>
          <w:szCs w:val="28"/>
        </w:rPr>
        <w:t xml:space="preserve"> в сети Интернет, электронного информирования;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521F" w:rsidRPr="00823A75" w:rsidRDefault="009D521F" w:rsidP="009D52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- с использованием средств телефонной, почтовой связи.  </w:t>
      </w:r>
    </w:p>
    <w:p w:rsidR="009D521F" w:rsidRPr="00823A75" w:rsidRDefault="009D521F" w:rsidP="009D521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</w:t>
      </w:r>
    </w:p>
    <w:p w:rsidR="009D521F" w:rsidRPr="00823A75" w:rsidRDefault="009D521F" w:rsidP="009D52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предоставления, ходе предоставления муниципальной услуги заявители вправе обращаться:</w:t>
      </w:r>
    </w:p>
    <w:p w:rsidR="009D521F" w:rsidRPr="00823A75" w:rsidRDefault="009D521F" w:rsidP="009D52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- в устной форме лично или по телефону:</w:t>
      </w:r>
    </w:p>
    <w:p w:rsidR="009D521F" w:rsidRPr="00823A75" w:rsidRDefault="009D521F" w:rsidP="009D52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- к специалистам структурных подразделений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Маюровского сельсовета</w:t>
      </w:r>
      <w:r w:rsidRPr="00823A75">
        <w:rPr>
          <w:rFonts w:ascii="Times New Roman" w:hAnsi="Times New Roman" w:cs="Times New Roman"/>
          <w:sz w:val="28"/>
          <w:szCs w:val="28"/>
        </w:rPr>
        <w:t>, участвующих в предоставлении муниципальной услуги;</w:t>
      </w:r>
    </w:p>
    <w:p w:rsidR="009D521F" w:rsidRPr="00823A75" w:rsidRDefault="009D521F" w:rsidP="009D52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- в письменной форме почтой;</w:t>
      </w:r>
    </w:p>
    <w:p w:rsidR="009D521F" w:rsidRPr="00823A75" w:rsidRDefault="009D521F" w:rsidP="009D52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- посредством электронной почты;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lastRenderedPageBreak/>
        <w:t>Устное информирование обратившегося лица осуществляется специалистом не более 10 минут.</w:t>
      </w:r>
    </w:p>
    <w:p w:rsidR="009D521F" w:rsidRPr="00823A75" w:rsidRDefault="009D521F" w:rsidP="009D52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9D521F" w:rsidRPr="00823A75" w:rsidRDefault="009D521F" w:rsidP="009D52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дней со дня регистрации письменного обращения.</w:t>
      </w:r>
    </w:p>
    <w:p w:rsidR="009D521F" w:rsidRPr="00823A75" w:rsidRDefault="009D521F" w:rsidP="009D52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9D521F" w:rsidRPr="00823A75" w:rsidRDefault="009D521F" w:rsidP="009D52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A75">
        <w:rPr>
          <w:rFonts w:ascii="Times New Roman" w:hAnsi="Times New Roman" w:cs="Times New Roman"/>
          <w:sz w:val="28"/>
          <w:szCs w:val="28"/>
        </w:rPr>
        <w:t>Письменный ответ на обращение подписывается главой муниципального района, в случае обращения в администрацию муниципального района,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  <w:proofErr w:type="gramEnd"/>
    </w:p>
    <w:p w:rsidR="009D521F" w:rsidRPr="00823A75" w:rsidRDefault="009D521F" w:rsidP="009D521F">
      <w:pPr>
        <w:tabs>
          <w:tab w:val="num" w:pos="14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1.3.5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9D521F" w:rsidRPr="00823A75" w:rsidRDefault="009D521F" w:rsidP="009D521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9D521F" w:rsidRDefault="009D521F" w:rsidP="009D521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9D521F" w:rsidRPr="00823A75" w:rsidRDefault="009D521F" w:rsidP="009D521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A75">
        <w:rPr>
          <w:rFonts w:ascii="Times New Roman" w:hAnsi="Times New Roman" w:cs="Times New Roman"/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</w:t>
      </w:r>
      <w:r w:rsidRPr="00823A75">
        <w:rPr>
          <w:rFonts w:ascii="Times New Roman" w:hAnsi="Times New Roman" w:cs="Times New Roman"/>
          <w:sz w:val="28"/>
          <w:szCs w:val="28"/>
        </w:rPr>
        <w:lastRenderedPageBreak/>
        <w:t xml:space="preserve">Интернет-сайте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23A75">
        <w:rPr>
          <w:rFonts w:ascii="Times New Roman" w:hAnsi="Times New Roman" w:cs="Times New Roman"/>
          <w:sz w:val="28"/>
          <w:szCs w:val="28"/>
        </w:rPr>
        <w:t>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823A75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823A7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23A75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823A7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23A7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23A75"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  <w:proofErr w:type="gramEnd"/>
    </w:p>
    <w:p w:rsidR="009D521F" w:rsidRPr="00823A75" w:rsidRDefault="009D521F" w:rsidP="009D52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II Стандарт предоставления муниципальной услуги</w:t>
      </w:r>
    </w:p>
    <w:p w:rsidR="009D521F" w:rsidRPr="00823A75" w:rsidRDefault="009D521F" w:rsidP="009D52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          2.1.Наименование муниципальной услуги: принятие документов, а также выдача решений о переводе или об отказе в переводе жилого помещения </w:t>
      </w:r>
      <w:proofErr w:type="gramStart"/>
      <w:r w:rsidRPr="00823A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 xml:space="preserve"> нежилое.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2.2. Предоставление муниципальной услуги осуществляет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сельсовета. </w:t>
      </w:r>
      <w:r w:rsidRPr="00823A75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- </w:t>
      </w:r>
    </w:p>
    <w:p w:rsidR="009D521F" w:rsidRPr="00823A75" w:rsidRDefault="009D521F" w:rsidP="009D52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С 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823A7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23A75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- выдача решения о переводе жилого помещения в </w:t>
      </w:r>
      <w:proofErr w:type="gramStart"/>
      <w:r w:rsidRPr="00823A75">
        <w:rPr>
          <w:rFonts w:ascii="Times New Roman" w:hAnsi="Times New Roman" w:cs="Times New Roman"/>
          <w:sz w:val="28"/>
          <w:szCs w:val="28"/>
        </w:rPr>
        <w:t>нежилое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>;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- выдача решения об отказе в переводе жилого помещения в </w:t>
      </w:r>
      <w:proofErr w:type="gramStart"/>
      <w:r w:rsidRPr="00823A75">
        <w:rPr>
          <w:rFonts w:ascii="Times New Roman" w:hAnsi="Times New Roman" w:cs="Times New Roman"/>
          <w:sz w:val="28"/>
          <w:szCs w:val="28"/>
        </w:rPr>
        <w:t>нежилое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>.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2.4. Срок  предоставления муниципальной услуги: 48 рабочих дней.</w:t>
      </w:r>
    </w:p>
    <w:p w:rsidR="009D521F" w:rsidRPr="00823A75" w:rsidRDefault="009D521F" w:rsidP="009D521F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2.4.1 Общий срок принятия решения о предоставлении муниципальной услуги составляет 45 рабочих дней со дня обращения за муниципальной услугой.</w:t>
      </w:r>
    </w:p>
    <w:p w:rsidR="009D521F" w:rsidRPr="00823A75" w:rsidRDefault="009D521F" w:rsidP="009D521F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9D521F" w:rsidRPr="00823A75" w:rsidRDefault="009D521F" w:rsidP="009D521F">
      <w:pPr>
        <w:spacing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2.4.3. Срок выдачи (направления) заявителю документов, являющихся результатом предоставления муниципальной услуги, составляет: 3 рабочих дня.</w:t>
      </w:r>
    </w:p>
    <w:p w:rsidR="009D521F" w:rsidRPr="00823A75" w:rsidRDefault="009D521F" w:rsidP="009D521F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</w:p>
    <w:p w:rsidR="009D521F" w:rsidRPr="00823A75" w:rsidRDefault="009D521F" w:rsidP="009D521F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муниципальной услуги осуществляется в соответствии </w:t>
      </w:r>
      <w:proofErr w:type="gramStart"/>
      <w:r w:rsidRPr="00823A7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>: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- Конституцией Российской Федерации («Российская газета» 1993г № 237);</w:t>
      </w:r>
    </w:p>
    <w:p w:rsidR="009D521F" w:rsidRPr="00823A75" w:rsidRDefault="009D521F" w:rsidP="009D521F">
      <w:pPr>
        <w:spacing w:after="0"/>
        <w:ind w:firstLine="72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- Гражданским кодексом Российской Федерации от 30.11.1994 № 51-ФЗ </w:t>
      </w:r>
      <w:r w:rsidRPr="00823A75">
        <w:rPr>
          <w:rStyle w:val="a4"/>
          <w:rFonts w:ascii="Times New Roman" w:hAnsi="Times New Roman" w:cs="Times New Roman"/>
          <w:b w:val="0"/>
          <w:sz w:val="28"/>
          <w:szCs w:val="28"/>
        </w:rPr>
        <w:t>(принят ГД ФС РФ 21.10.1994) (</w:t>
      </w:r>
      <w:r w:rsidRPr="00823A75">
        <w:rPr>
          <w:rFonts w:ascii="Times New Roman" w:hAnsi="Times New Roman" w:cs="Times New Roman"/>
          <w:sz w:val="28"/>
          <w:szCs w:val="28"/>
        </w:rPr>
        <w:t>первоначальный текст документа опубликован в изданиях «Собрание законодательства РФ», 05.12.1994, N 32, ст. 3301; «Российская газета», N 238-239, 08.12.1994)</w:t>
      </w:r>
      <w:r w:rsidRPr="00823A75">
        <w:rPr>
          <w:rStyle w:val="a4"/>
          <w:rFonts w:ascii="Times New Roman" w:hAnsi="Times New Roman" w:cs="Times New Roman"/>
          <w:b w:val="0"/>
          <w:sz w:val="28"/>
          <w:szCs w:val="28"/>
        </w:rPr>
        <w:t>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 от 29.12.2004№188-ФЗ (первоначальный текст документа опубликован в изданиях «Собрание законодательства РФ», 03.01.2005, N 1 (часть 1), ст. 14; «Российская газета», N 1, 12.01.2005; «Парламентская газета», N 7-8, 15.01.2005);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- Уставом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23A75">
        <w:rPr>
          <w:rFonts w:ascii="Times New Roman" w:hAnsi="Times New Roman" w:cs="Times New Roman"/>
          <w:sz w:val="28"/>
          <w:szCs w:val="28"/>
        </w:rPr>
        <w:t>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</w:r>
    </w:p>
    <w:p w:rsidR="009D521F" w:rsidRPr="00823A75" w:rsidRDefault="009D521F" w:rsidP="009D521F">
      <w:pPr>
        <w:pStyle w:val="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23A75">
        <w:rPr>
          <w:sz w:val="28"/>
          <w:szCs w:val="28"/>
        </w:rPr>
        <w:t xml:space="preserve">- Градостроительным кодексом Российской Федерации от 29.12.2004 № 190 – ФЗ  (первоначальный текст документа опубликован в изданиях «Российская газета», </w:t>
      </w:r>
      <w:r w:rsidRPr="00823A75">
        <w:rPr>
          <w:sz w:val="28"/>
          <w:szCs w:val="28"/>
          <w:lang w:val="en-US"/>
        </w:rPr>
        <w:t>N</w:t>
      </w:r>
      <w:r w:rsidRPr="00823A75">
        <w:rPr>
          <w:sz w:val="28"/>
          <w:szCs w:val="28"/>
        </w:rPr>
        <w:t xml:space="preserve"> 290, 30.12.2004; «Собрание законодательства РФ», 03.01.2005, </w:t>
      </w:r>
      <w:r w:rsidRPr="00823A75">
        <w:rPr>
          <w:sz w:val="28"/>
          <w:szCs w:val="28"/>
          <w:lang w:val="en-US"/>
        </w:rPr>
        <w:t>N</w:t>
      </w:r>
      <w:r w:rsidRPr="00823A75">
        <w:rPr>
          <w:sz w:val="28"/>
          <w:szCs w:val="28"/>
        </w:rPr>
        <w:t xml:space="preserve"> 1 (часть 1), ст. 16; «Парламентская газета», </w:t>
      </w:r>
      <w:r w:rsidRPr="00823A75">
        <w:rPr>
          <w:sz w:val="28"/>
          <w:szCs w:val="28"/>
          <w:lang w:val="en-US"/>
        </w:rPr>
        <w:t>N</w:t>
      </w:r>
      <w:r w:rsidRPr="00823A75">
        <w:rPr>
          <w:sz w:val="28"/>
          <w:szCs w:val="28"/>
        </w:rPr>
        <w:t xml:space="preserve"> 5-6, 14.01.2005);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- Федеральным законом от 30.12.2009 № 384-ФЗ «Технический регламент о безопасности зданий и сооружений» (текст Федерального закона опубликован в «Российской газете» от 31 декабря </w:t>
      </w:r>
      <w:smartTag w:uri="urn:schemas-microsoft-com:office:smarttags" w:element="metricconverter">
        <w:smartTagPr>
          <w:attr w:name="ProductID" w:val="2009 г"/>
        </w:smartTagPr>
        <w:r w:rsidRPr="00823A75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823A75">
        <w:rPr>
          <w:rFonts w:ascii="Times New Roman" w:hAnsi="Times New Roman" w:cs="Times New Roman"/>
          <w:sz w:val="28"/>
          <w:szCs w:val="28"/>
        </w:rPr>
        <w:t xml:space="preserve">. </w:t>
      </w:r>
      <w:r w:rsidRPr="00823A7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23A75">
        <w:rPr>
          <w:rFonts w:ascii="Times New Roman" w:hAnsi="Times New Roman" w:cs="Times New Roman"/>
          <w:sz w:val="28"/>
          <w:szCs w:val="28"/>
        </w:rPr>
        <w:t xml:space="preserve"> 255; в «Собрании законодательства Российской Федерации» от 4 января </w:t>
      </w:r>
      <w:smartTag w:uri="urn:schemas-microsoft-com:office:smarttags" w:element="metricconverter">
        <w:smartTagPr>
          <w:attr w:name="ProductID" w:val="2010 г"/>
        </w:smartTagPr>
        <w:r w:rsidRPr="00823A75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823A75">
        <w:rPr>
          <w:rFonts w:ascii="Times New Roman" w:hAnsi="Times New Roman" w:cs="Times New Roman"/>
          <w:sz w:val="28"/>
          <w:szCs w:val="28"/>
        </w:rPr>
        <w:t xml:space="preserve">., </w:t>
      </w:r>
      <w:r w:rsidRPr="00823A7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23A75">
        <w:rPr>
          <w:rFonts w:ascii="Times New Roman" w:hAnsi="Times New Roman" w:cs="Times New Roman"/>
          <w:sz w:val="28"/>
          <w:szCs w:val="28"/>
        </w:rPr>
        <w:t xml:space="preserve"> 1 ст. 5);</w:t>
      </w:r>
    </w:p>
    <w:p w:rsidR="009D521F" w:rsidRPr="00823A75" w:rsidRDefault="009D521F" w:rsidP="009D521F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- Федеральным законом от 22.07.2008 № 123-ФЗ «Технический регламент о требованиях пожарной безопасности» (текст Федерального закона опубликован в  «Собрание законодательства РФ», 28.07.2008, </w:t>
      </w:r>
      <w:r w:rsidRPr="00823A7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23A75">
        <w:rPr>
          <w:rFonts w:ascii="Times New Roman" w:hAnsi="Times New Roman" w:cs="Times New Roman"/>
          <w:sz w:val="28"/>
          <w:szCs w:val="28"/>
        </w:rPr>
        <w:t xml:space="preserve"> 30 (ч. 1), ст. 3579; «Парламентская газета», </w:t>
      </w:r>
      <w:r w:rsidRPr="00823A7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23A75">
        <w:rPr>
          <w:rFonts w:ascii="Times New Roman" w:hAnsi="Times New Roman" w:cs="Times New Roman"/>
          <w:sz w:val="28"/>
          <w:szCs w:val="28"/>
        </w:rPr>
        <w:t xml:space="preserve"> 47-49, 31.07.2008; «Российская газета», </w:t>
      </w:r>
      <w:r w:rsidRPr="00823A7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23A75">
        <w:rPr>
          <w:rFonts w:ascii="Times New Roman" w:hAnsi="Times New Roman" w:cs="Times New Roman"/>
          <w:sz w:val="28"/>
          <w:szCs w:val="28"/>
        </w:rPr>
        <w:t xml:space="preserve"> 163, 01.08.2008);</w:t>
      </w:r>
    </w:p>
    <w:p w:rsidR="009D521F" w:rsidRPr="00823A75" w:rsidRDefault="009D521F" w:rsidP="009D521F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823A75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23A75">
        <w:rPr>
          <w:rFonts w:ascii="Times New Roman" w:hAnsi="Times New Roman" w:cs="Times New Roman"/>
          <w:sz w:val="28"/>
          <w:szCs w:val="28"/>
        </w:rPr>
        <w:t xml:space="preserve"> 2.07.01-89*. Градостроительство. Планировка и застройка городских и сельских поселений, утвержденным Приказом </w:t>
      </w:r>
      <w:proofErr w:type="spellStart"/>
      <w:r w:rsidRPr="00823A75">
        <w:rPr>
          <w:rFonts w:ascii="Times New Roman" w:hAnsi="Times New Roman" w:cs="Times New Roman"/>
          <w:sz w:val="28"/>
          <w:szCs w:val="28"/>
        </w:rPr>
        <w:t>Минрегиона</w:t>
      </w:r>
      <w:proofErr w:type="spellEnd"/>
      <w:r w:rsidRPr="00823A75">
        <w:rPr>
          <w:rFonts w:ascii="Times New Roman" w:hAnsi="Times New Roman" w:cs="Times New Roman"/>
          <w:sz w:val="28"/>
          <w:szCs w:val="28"/>
        </w:rPr>
        <w:t xml:space="preserve"> РФ от 28.12.2010 № 820 (</w:t>
      </w:r>
      <w:proofErr w:type="gramStart"/>
      <w:r w:rsidRPr="00823A75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 xml:space="preserve"> в «Информационном бюллетене о нормативной, методической и типовой проектной документации в строительстве», </w:t>
      </w:r>
      <w:r w:rsidRPr="00823A7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23A75">
        <w:rPr>
          <w:rFonts w:ascii="Times New Roman" w:hAnsi="Times New Roman" w:cs="Times New Roman"/>
          <w:sz w:val="28"/>
          <w:szCs w:val="28"/>
        </w:rPr>
        <w:t xml:space="preserve"> 7, 2011);</w:t>
      </w:r>
    </w:p>
    <w:p w:rsidR="009D521F" w:rsidRPr="00823A75" w:rsidRDefault="009D521F" w:rsidP="009D521F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A75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28.04.2005 №266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(текст постановления опубликован в «Российской газете» от 6 мая </w:t>
      </w:r>
      <w:smartTag w:uri="urn:schemas-microsoft-com:office:smarttags" w:element="metricconverter">
        <w:smartTagPr>
          <w:attr w:name="ProductID" w:val="2005 г"/>
        </w:smartTagPr>
        <w:r w:rsidRPr="00823A75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823A75">
        <w:rPr>
          <w:rFonts w:ascii="Times New Roman" w:hAnsi="Times New Roman" w:cs="Times New Roman"/>
          <w:sz w:val="28"/>
          <w:szCs w:val="28"/>
        </w:rPr>
        <w:t xml:space="preserve">. N 95, в «Собрании законодательства Российской Федерации» от 9 мая </w:t>
      </w:r>
      <w:smartTag w:uri="urn:schemas-microsoft-com:office:smarttags" w:element="metricconverter">
        <w:smartTagPr>
          <w:attr w:name="ProductID" w:val="2005 г"/>
        </w:smartTagPr>
        <w:r w:rsidRPr="00823A75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823A75">
        <w:rPr>
          <w:rFonts w:ascii="Times New Roman" w:hAnsi="Times New Roman" w:cs="Times New Roman"/>
          <w:sz w:val="28"/>
          <w:szCs w:val="28"/>
        </w:rPr>
        <w:t>., N 19 ст. 1812);</w:t>
      </w:r>
      <w:proofErr w:type="gramEnd"/>
    </w:p>
    <w:p w:rsidR="009D521F" w:rsidRPr="00823A75" w:rsidRDefault="009D521F" w:rsidP="009D521F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A75">
        <w:rPr>
          <w:rFonts w:ascii="Times New Roman" w:hAnsi="Times New Roman" w:cs="Times New Roman"/>
          <w:sz w:val="28"/>
          <w:szCs w:val="28"/>
        </w:rPr>
        <w:t xml:space="preserve">- 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 (текст постановления опубликован в «Российской газете» от 23 октября </w:t>
      </w:r>
      <w:smartTag w:uri="urn:schemas-microsoft-com:office:smarttags" w:element="metricconverter">
        <w:smartTagPr>
          <w:attr w:name="ProductID" w:val="2003 г"/>
        </w:smartTagPr>
        <w:r w:rsidRPr="00823A75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823A75">
        <w:rPr>
          <w:rFonts w:ascii="Times New Roman" w:hAnsi="Times New Roman" w:cs="Times New Roman"/>
          <w:sz w:val="28"/>
          <w:szCs w:val="28"/>
        </w:rPr>
        <w:t xml:space="preserve">. N 214 (дополнительный выпуск); в журнале «Еженедельный бюллетень законодательных и ведомственных актов», ноябрь </w:t>
      </w:r>
      <w:smartTag w:uri="urn:schemas-microsoft-com:office:smarttags" w:element="metricconverter">
        <w:smartTagPr>
          <w:attr w:name="ProductID" w:val="2003 г"/>
        </w:smartTagPr>
        <w:r w:rsidRPr="00823A75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823A75">
        <w:rPr>
          <w:rFonts w:ascii="Times New Roman" w:hAnsi="Times New Roman" w:cs="Times New Roman"/>
          <w:sz w:val="28"/>
          <w:szCs w:val="28"/>
        </w:rPr>
        <w:t>., N 46, 47);</w:t>
      </w:r>
      <w:proofErr w:type="gramEnd"/>
    </w:p>
    <w:p w:rsidR="009D521F" w:rsidRPr="00823A75" w:rsidRDefault="009D521F" w:rsidP="009D521F">
      <w:pPr>
        <w:spacing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28 января 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(первоначальный текст документа опубликован в изданиях «Собрание законодательства РФ», 06.02.2006, N 6, ст. 702; «Российская газета», N 28, 10.02.2006);</w:t>
      </w:r>
    </w:p>
    <w:p w:rsidR="009D521F" w:rsidRPr="00823A75" w:rsidRDefault="009D521F" w:rsidP="009D521F">
      <w:pPr>
        <w:spacing w:after="12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16.02.2008 №87 «О составе разделов проектной документации и требованиях к их содержанию» (первоначальный текст документа опубликован в изданиях «Собрание законодательства РФ», 25.02.2008, N 8, ст. 744; «Российская газета», N 41, 27.02.2008).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(текст постановления опубликован в «Российской газете» от 17 августа </w:t>
      </w:r>
      <w:smartTag w:uri="urn:schemas-microsoft-com:office:smarttags" w:element="metricconverter">
        <w:smartTagPr>
          <w:attr w:name="ProductID" w:val="2005 г"/>
        </w:smartTagPr>
        <w:r w:rsidRPr="00823A75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823A75">
        <w:rPr>
          <w:rFonts w:ascii="Times New Roman" w:hAnsi="Times New Roman" w:cs="Times New Roman"/>
          <w:sz w:val="28"/>
          <w:szCs w:val="28"/>
        </w:rPr>
        <w:t xml:space="preserve">. N 180; в «Собрании законодательства Российской Федерации» от 15 августа </w:t>
      </w:r>
      <w:smartTag w:uri="urn:schemas-microsoft-com:office:smarttags" w:element="metricconverter">
        <w:smartTagPr>
          <w:attr w:name="ProductID" w:val="2005 г"/>
        </w:smartTagPr>
        <w:r w:rsidRPr="00823A75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823A75">
        <w:rPr>
          <w:rFonts w:ascii="Times New Roman" w:hAnsi="Times New Roman" w:cs="Times New Roman"/>
          <w:sz w:val="28"/>
          <w:szCs w:val="28"/>
        </w:rPr>
        <w:t>. N 33 ст. 3430).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lastRenderedPageBreak/>
        <w:t>2.6. Перечень документов, необходимых для получения муниципальной услуги.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заявителем представляется: </w:t>
      </w:r>
    </w:p>
    <w:p w:rsidR="009D521F" w:rsidRPr="00823A75" w:rsidRDefault="009D521F" w:rsidP="009D521F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1) заявление о переводе помещения;</w:t>
      </w:r>
    </w:p>
    <w:p w:rsidR="009D521F" w:rsidRPr="00823A75" w:rsidRDefault="009D521F" w:rsidP="009D521F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12"/>
      <w:bookmarkEnd w:id="0"/>
      <w:r w:rsidRPr="00823A75">
        <w:rPr>
          <w:rFonts w:ascii="Times New Roman" w:hAnsi="Times New Roman" w:cs="Times New Roman"/>
          <w:sz w:val="28"/>
          <w:szCs w:val="28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9D521F" w:rsidRPr="00823A75" w:rsidRDefault="009D521F" w:rsidP="009D521F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13"/>
      <w:bookmarkEnd w:id="1"/>
      <w:r w:rsidRPr="00823A75">
        <w:rPr>
          <w:rFonts w:ascii="Times New Roman" w:hAnsi="Times New Roman" w:cs="Times New Roman"/>
          <w:sz w:val="28"/>
          <w:szCs w:val="28"/>
        </w:rPr>
        <w:t>3) технический паспорт переводимого помещения;</w:t>
      </w:r>
    </w:p>
    <w:p w:rsidR="009D521F" w:rsidRPr="00823A75" w:rsidRDefault="009D521F" w:rsidP="009D521F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14"/>
      <w:bookmarkEnd w:id="2"/>
      <w:r w:rsidRPr="00823A75">
        <w:rPr>
          <w:rFonts w:ascii="Times New Roman" w:hAnsi="Times New Roman" w:cs="Times New Roman"/>
          <w:sz w:val="28"/>
          <w:szCs w:val="28"/>
        </w:rPr>
        <w:t>4) поэтажный план дома, в котором находится переводимое помещение;</w:t>
      </w:r>
    </w:p>
    <w:p w:rsidR="009D521F" w:rsidRPr="00823A75" w:rsidRDefault="009D521F" w:rsidP="009D521F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15"/>
      <w:bookmarkEnd w:id="3"/>
      <w:r w:rsidRPr="00823A75">
        <w:rPr>
          <w:rFonts w:ascii="Times New Roman" w:hAnsi="Times New Roman" w:cs="Times New Roman"/>
          <w:sz w:val="28"/>
          <w:szCs w:val="28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2.6.1.</w:t>
      </w:r>
      <w:r w:rsidRPr="00823A7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823A75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9D521F" w:rsidRPr="00823A75" w:rsidRDefault="009D521F" w:rsidP="009D521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D521F" w:rsidRPr="00823A75" w:rsidRDefault="009D521F" w:rsidP="009D521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A75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 xml:space="preserve"> 6 статьи 7 Федерального закона "Об организации предоставления государственных и муниципальных услуг" №210-ФЗ.</w:t>
      </w:r>
    </w:p>
    <w:p w:rsidR="009D521F" w:rsidRPr="00823A75" w:rsidRDefault="009D521F" w:rsidP="009D521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2.7.Перечень оснований для отказа в  приеме документов, необходимых для предоставления  муниципальной услуги.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 являются: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отсутствие у заявителей права на получение муниципальной услуги в соответствии с действующим законодательством;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непредставление заявителем всех необходимых документов.</w:t>
      </w:r>
    </w:p>
    <w:p w:rsidR="009D521F" w:rsidRPr="00823A75" w:rsidRDefault="009D521F" w:rsidP="009D52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2.8. Перечень оснований для отказа в предоставлении  муниципальной  услуги. 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9D521F" w:rsidRPr="00823A75" w:rsidRDefault="009D521F" w:rsidP="009D52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lastRenderedPageBreak/>
        <w:t>являются:</w:t>
      </w:r>
    </w:p>
    <w:p w:rsidR="009D521F" w:rsidRPr="00823A75" w:rsidRDefault="009D521F" w:rsidP="009D52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2) письменное заявление заявителя об отказе в предоставлении муниципальной  услуги;</w:t>
      </w:r>
    </w:p>
    <w:p w:rsidR="009D521F" w:rsidRPr="00823A75" w:rsidRDefault="009D521F" w:rsidP="009D521F">
      <w:pPr>
        <w:pStyle w:val="u"/>
        <w:spacing w:before="0" w:beforeAutospacing="0" w:after="0" w:afterAutospacing="0"/>
        <w:ind w:firstLine="390"/>
        <w:jc w:val="both"/>
        <w:rPr>
          <w:color w:val="000000"/>
          <w:sz w:val="28"/>
          <w:szCs w:val="28"/>
        </w:rPr>
      </w:pPr>
      <w:r w:rsidRPr="00823A75">
        <w:rPr>
          <w:sz w:val="28"/>
          <w:szCs w:val="28"/>
        </w:rPr>
        <w:t xml:space="preserve">3) </w:t>
      </w:r>
      <w:r w:rsidRPr="00823A75">
        <w:rPr>
          <w:color w:val="000000"/>
          <w:sz w:val="28"/>
          <w:szCs w:val="28"/>
        </w:rPr>
        <w:t>несоблюдения предусмотренных</w:t>
      </w:r>
      <w:r w:rsidRPr="00823A75">
        <w:rPr>
          <w:rStyle w:val="apple-converted-space"/>
          <w:sz w:val="28"/>
          <w:szCs w:val="28"/>
        </w:rPr>
        <w:t> </w:t>
      </w:r>
      <w:hyperlink r:id="rId4" w:anchor="p300" w:tooltip="Текущий документ" w:history="1">
        <w:r w:rsidRPr="00823A75">
          <w:rPr>
            <w:rStyle w:val="a3"/>
            <w:color w:val="auto"/>
            <w:sz w:val="28"/>
            <w:szCs w:val="28"/>
            <w:u w:val="none"/>
          </w:rPr>
          <w:t>статьей 22</w:t>
        </w:r>
      </w:hyperlink>
      <w:r w:rsidRPr="00823A75">
        <w:rPr>
          <w:rStyle w:val="apple-converted-space"/>
          <w:color w:val="000000"/>
          <w:sz w:val="28"/>
          <w:szCs w:val="28"/>
        </w:rPr>
        <w:t> </w:t>
      </w:r>
      <w:r w:rsidRPr="00823A75">
        <w:rPr>
          <w:color w:val="000000"/>
          <w:sz w:val="28"/>
          <w:szCs w:val="28"/>
        </w:rPr>
        <w:t>Жилищного Кодекса условий перевода помещения;</w:t>
      </w:r>
    </w:p>
    <w:p w:rsidR="009D521F" w:rsidRPr="00823A75" w:rsidRDefault="009D521F" w:rsidP="009D521F">
      <w:pPr>
        <w:pStyle w:val="u"/>
        <w:spacing w:before="0" w:beforeAutospacing="0" w:after="0" w:afterAutospacing="0"/>
        <w:ind w:firstLine="390"/>
        <w:jc w:val="both"/>
        <w:rPr>
          <w:color w:val="000000"/>
          <w:sz w:val="28"/>
          <w:szCs w:val="28"/>
        </w:rPr>
      </w:pPr>
      <w:bookmarkStart w:id="4" w:name="p335"/>
      <w:bookmarkEnd w:id="4"/>
      <w:r w:rsidRPr="00823A75">
        <w:rPr>
          <w:color w:val="000000"/>
          <w:sz w:val="28"/>
          <w:szCs w:val="28"/>
        </w:rPr>
        <w:t>4) несоответствия проекта переустройства и (или) перепланировки жилого помещения требованиям законодательства.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В случае наличия основания, указанного в подпункте 3 настоящего пункта, предоставление муниципальной услуги приостанавливается до момента предоставления заявителем документов, подтверждающих выполнение условий предоставления государственной поддержки (в соответствии с подпунктом 6 пункта 2 административного регламента). Срок приостановления предоставления муниципальной услуги не более 30 дней.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2.9. Услуги, которые являются необходимыми и обязательными для предоставления государственной услуги:</w:t>
      </w:r>
    </w:p>
    <w:p w:rsidR="009D521F" w:rsidRPr="00823A75" w:rsidRDefault="009D521F" w:rsidP="009D521F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- прием заявлений и выдача документов о согласовании переустройства и (или) перепланировки жилого помещения.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2.10..Размер платы, взимаемой с заявителя при предоставлении муниципальной услуги: услуга является бесплатной.</w:t>
      </w:r>
    </w:p>
    <w:p w:rsidR="009D521F" w:rsidRPr="00823A75" w:rsidRDefault="009D521F" w:rsidP="009D521F">
      <w:pPr>
        <w:pBdr>
          <w:bottom w:val="single" w:sz="12" w:space="0" w:color="808080"/>
        </w:pBd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услуга является бесплатной.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2.13.Срок и порядок регистрации запроса заявителя о предоставлении муниципальной услуги и услуги: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9D521F" w:rsidRPr="00823A75" w:rsidRDefault="009D521F" w:rsidP="009D521F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2.14.Требования к помещениям, в которых предоставляется муниципальная услуга:</w:t>
      </w:r>
    </w:p>
    <w:p w:rsidR="009D521F" w:rsidRPr="00823A75" w:rsidRDefault="009D521F" w:rsidP="009D521F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2.14.1.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823A75">
        <w:rPr>
          <w:rFonts w:ascii="Times New Roman" w:hAnsi="Times New Roman" w:cs="Times New Roman"/>
          <w:sz w:val="28"/>
          <w:szCs w:val="28"/>
        </w:rPr>
        <w:t>, прием заявителей</w:t>
      </w:r>
    </w:p>
    <w:p w:rsidR="009D521F" w:rsidRPr="00823A75" w:rsidRDefault="009D521F" w:rsidP="009D521F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9D521F" w:rsidRPr="00823A75" w:rsidRDefault="009D521F" w:rsidP="009D521F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lastRenderedPageBreak/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9D521F" w:rsidRPr="00823A75" w:rsidRDefault="009D521F" w:rsidP="009D521F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9D521F" w:rsidRPr="00823A75" w:rsidRDefault="009D521F" w:rsidP="009D521F">
      <w:pPr>
        <w:spacing w:after="0"/>
        <w:ind w:left="8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2.14.2.Требования к местам для ожидания:</w:t>
      </w:r>
    </w:p>
    <w:p w:rsidR="009D521F" w:rsidRPr="00823A75" w:rsidRDefault="009D521F" w:rsidP="009D521F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9D521F" w:rsidRPr="00823A75" w:rsidRDefault="009D521F" w:rsidP="009D521F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9D521F" w:rsidRPr="00823A75" w:rsidRDefault="009D521F" w:rsidP="009D521F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государственной услуге.</w:t>
      </w:r>
    </w:p>
    <w:p w:rsidR="009D521F" w:rsidRPr="00823A75" w:rsidRDefault="009D521F" w:rsidP="009D521F">
      <w:pPr>
        <w:spacing w:after="0"/>
        <w:ind w:left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2.14.3.Требования к местам для получения информации о муниципальной услуге:</w:t>
      </w:r>
    </w:p>
    <w:p w:rsidR="009D521F" w:rsidRPr="00823A75" w:rsidRDefault="009D521F" w:rsidP="009D521F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9D521F" w:rsidRPr="00823A75" w:rsidRDefault="009D521F" w:rsidP="009D521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9D521F" w:rsidRPr="00823A75" w:rsidRDefault="009D521F" w:rsidP="009D521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9D521F" w:rsidRPr="00823A75" w:rsidRDefault="009D521F" w:rsidP="009D521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2.14.4.Требования к местам приема заявителей: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lastRenderedPageBreak/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2.15. Показатели качества и доступности предоставления муниципальной услуги: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2.15.1.Показатели качества муниципальной услуги: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2.15.2..</w:t>
      </w:r>
      <w:r w:rsidRPr="00823A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23A75">
        <w:rPr>
          <w:rFonts w:ascii="Times New Roman" w:hAnsi="Times New Roman" w:cs="Times New Roman"/>
          <w:sz w:val="28"/>
          <w:szCs w:val="28"/>
        </w:rPr>
        <w:t>Показатели доступности предоставления  муниципальной услуги: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1) _________________________________ (кол-во заявителей, благополучно воспользовавшихся муниципальной услугой)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4) пешеходная доступность от остановок общественного транспорта до, здания структурного подразделения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823A75">
        <w:rPr>
          <w:rFonts w:ascii="Times New Roman" w:hAnsi="Times New Roman" w:cs="Times New Roman"/>
          <w:sz w:val="28"/>
          <w:szCs w:val="28"/>
        </w:rPr>
        <w:t>сельсовета;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D521F" w:rsidRPr="00823A75" w:rsidRDefault="009D521F" w:rsidP="009D52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9D521F" w:rsidRPr="00823A75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Ш. Состав, последовательность и сроки выполнения административных процедур, требования к порядку их выполнения</w:t>
      </w:r>
    </w:p>
    <w:p w:rsidR="009D521F" w:rsidRPr="00823A75" w:rsidRDefault="009D521F" w:rsidP="009D52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lastRenderedPageBreak/>
        <w:t>3.1. Предоставление муниципальной услуги включает в себя последовательность следующих административных процедур: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- прием и регистрация пакета документов;</w:t>
      </w:r>
    </w:p>
    <w:p w:rsidR="009D521F" w:rsidRPr="00823A75" w:rsidRDefault="009D521F" w:rsidP="009D521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- рассмотрение поданных документов и принятие решения о переводе жилого помещения </w:t>
      </w:r>
      <w:proofErr w:type="gramStart"/>
      <w:r w:rsidRPr="00823A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 xml:space="preserve"> нежилое;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3.2. Прием и регистрация пакета документов.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3.2.2. Специалист отдела, ответственный за прием документов (далее по тексту - специалист, ответственный за прием документов):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пакет представленных документов полностью укомплектован.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3.2.3.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9D521F" w:rsidRPr="00823A75" w:rsidRDefault="009D521F" w:rsidP="009D52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3.2.4. Специалист, ответственный за прием документов, сверяет подлинники и копии документов, предоставленных заявителем.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lastRenderedPageBreak/>
        <w:t xml:space="preserve">3.2.5. Специалист, ответственный за прием документов, вносит запись в журнал регистрации заявлений о предоставлении муниципальной услуги по форме согласно приложению 6. 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3.2.6.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прикладывает к пакету представленных заявителем документов. В расписке указывается: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- дата представления документов;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- подпись специалиста.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3.2.7. Специалист, ответственный за прием документов, передает их в установленном порядке для рассмотрения.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3.2.8.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Суммарная длительность административной процедуры - 30 минут.</w:t>
      </w:r>
    </w:p>
    <w:p w:rsidR="009D521F" w:rsidRPr="00823A75" w:rsidRDefault="009D521F" w:rsidP="009D52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   3.3. Рассмотрение поданных документов и принятие решения о переводе жилого помещения </w:t>
      </w:r>
      <w:proofErr w:type="gramStart"/>
      <w:r w:rsidRPr="00823A7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 xml:space="preserve"> нежилое.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3.3.1. Основанием для начала рассмотрения документов, представленных для перевода жилого помещения в нежилое помещение (далее по тексту – представленные документы), является их поступление специалисту, ответственному за прием и оформление документов.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3.3.2. Вопрос о возможности перевода жилого помещения в нежилое помещение выносится на рассмотрение комиссии, наделенной соответствующими полномочиями и сформированной 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823A75">
        <w:rPr>
          <w:rFonts w:ascii="Times New Roman" w:hAnsi="Times New Roman" w:cs="Times New Roman"/>
          <w:sz w:val="28"/>
          <w:szCs w:val="28"/>
        </w:rPr>
        <w:t xml:space="preserve"> (далее по тексту – комиссия), не позднее чем через 30 дней со дня приема представленных документов.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3.3.3. Специалист, ответственный за прием и оформление документов, в течение трех рабочих дней со дня приема документов, поочередно направляет членам комиссии поступившие документы для предварительного ознакомления с ними. Максимальный срок ознакомления члена комиссии с представленными документами не должен превышать трех рабочих дней. В случае необходимости, члены комиссии выезжают на объект для осмотра </w:t>
      </w:r>
      <w:r w:rsidRPr="00823A75">
        <w:rPr>
          <w:rFonts w:ascii="Times New Roman" w:hAnsi="Times New Roman" w:cs="Times New Roman"/>
          <w:sz w:val="28"/>
          <w:szCs w:val="28"/>
        </w:rPr>
        <w:lastRenderedPageBreak/>
        <w:t>переводимого помещения. Общий срок предварительного ознакомления членов комиссии с представленными документами не должен превышать тридцати дней. В случае отказа члена комиссии от предварительного ознакомления с представленными документами, вопрос выносится на рассмотрение комиссии без предварительного ознакомления члена комиссии с документами.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3.3.4. Комиссия рассматривает представленные документы и принимает решение о возможности (невозможности) перевода жилого помещения в нежилое помещение. 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В случае принятия решения о возможности перевода жилого помещения в нежилое помещение, комиссия определяет перечень работ и условий по их проведению, необходимых для использования помещения в качестве нежилого. 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В случае принятия решения о невозможности перевода жилого помещения в нежилое помещение, комиссия указывает основания, по которым перевод не может быть осуществлен.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протоколом.</w:t>
      </w:r>
    </w:p>
    <w:p w:rsidR="009D521F" w:rsidRPr="00823A75" w:rsidRDefault="009D521F" w:rsidP="009D52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IV. Порядок и формы </w:t>
      </w:r>
      <w:proofErr w:type="gramStart"/>
      <w:r w:rsidRPr="00823A7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 xml:space="preserve"> совершением действий</w:t>
      </w:r>
    </w:p>
    <w:p w:rsidR="009D521F" w:rsidRPr="00823A75" w:rsidRDefault="009D521F" w:rsidP="009D52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по предоставлению  муниципальной  услуги</w:t>
      </w:r>
    </w:p>
    <w:p w:rsidR="009D521F" w:rsidRPr="00823A75" w:rsidRDefault="009D521F" w:rsidP="009D52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823A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 xml:space="preserve">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23A75">
        <w:rPr>
          <w:rFonts w:ascii="Times New Roman" w:hAnsi="Times New Roman" w:cs="Times New Roman"/>
          <w:sz w:val="28"/>
          <w:szCs w:val="28"/>
        </w:rPr>
        <w:t>.</w:t>
      </w:r>
    </w:p>
    <w:p w:rsidR="009D521F" w:rsidRPr="00823A75" w:rsidRDefault="009D521F" w:rsidP="009D52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приказа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23A75">
        <w:rPr>
          <w:rFonts w:ascii="Times New Roman" w:hAnsi="Times New Roman" w:cs="Times New Roman"/>
          <w:sz w:val="28"/>
          <w:szCs w:val="28"/>
        </w:rPr>
        <w:t>.</w:t>
      </w:r>
    </w:p>
    <w:p w:rsidR="009D521F" w:rsidRPr="00823A75" w:rsidRDefault="009D521F" w:rsidP="009D52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4.3. Ответственность за предоставление муниципальной услуги возлагается на главу Администрации, </w:t>
      </w:r>
      <w:proofErr w:type="gramStart"/>
      <w:r w:rsidRPr="00823A75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 xml:space="preserve"> непосредственно принимает решение по вопросам предоставления муниципальной  услуги.</w:t>
      </w:r>
    </w:p>
    <w:p w:rsidR="009D521F" w:rsidRPr="00823A75" w:rsidRDefault="009D521F" w:rsidP="009D52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4.4. Ответственность за неисполнение, ненадлежащее исполнение возложенных обязанностей по предоставлению муниципальной услуги возлагается на муниципальных гражданских служащих Администрации в соответствии с Федеральным законом от 02.03.2007 N 24-ФЗ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9D521F" w:rsidRPr="00823A75" w:rsidRDefault="009D521F" w:rsidP="009D521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V. Порядок обжалования действий (бездействия) должностных лиц,</w:t>
      </w:r>
    </w:p>
    <w:p w:rsidR="009D521F" w:rsidRDefault="009D521F" w:rsidP="009D52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а также принимаемых ими решений при предоставлении  муниципальной услуги</w:t>
      </w:r>
    </w:p>
    <w:p w:rsidR="009D521F" w:rsidRPr="00823A75" w:rsidRDefault="009D521F" w:rsidP="009D52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5.1. 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9D521F" w:rsidRPr="00823A75" w:rsidRDefault="009D521F" w:rsidP="009D521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A75">
        <w:rPr>
          <w:rFonts w:ascii="Times New Roman" w:hAnsi="Times New Roman" w:cs="Times New Roman"/>
          <w:sz w:val="28"/>
          <w:szCs w:val="28"/>
        </w:rP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 xml:space="preserve"> личная подпись и дата.</w:t>
      </w:r>
    </w:p>
    <w:p w:rsidR="009D521F" w:rsidRPr="00823A75" w:rsidRDefault="009D521F" w:rsidP="009D521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5.2. 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23A75">
        <w:rPr>
          <w:rFonts w:ascii="Times New Roman" w:hAnsi="Times New Roman" w:cs="Times New Roman"/>
          <w:sz w:val="28"/>
          <w:szCs w:val="28"/>
        </w:rPr>
        <w:t xml:space="preserve"> в ходе предоставления муниципальной услуги на основании регламента.</w:t>
      </w:r>
    </w:p>
    <w:p w:rsidR="009D521F" w:rsidRPr="00823A75" w:rsidRDefault="009D521F" w:rsidP="009D521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5.3. Перечень оснований для приостановления рассмотрения жалобы и случаев, в которых ответ на жалобу не дается: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 w:rsidRPr="00823A75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государственной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9D521F" w:rsidRPr="00823A75" w:rsidRDefault="009D521F" w:rsidP="009D521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3A75">
        <w:rPr>
          <w:rFonts w:ascii="Times New Roman" w:hAnsi="Times New Roman" w:cs="Times New Roman"/>
          <w:sz w:val="28"/>
          <w:szCs w:val="28"/>
        </w:rPr>
        <w:t xml:space="preserve"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</w:t>
      </w:r>
      <w:r w:rsidRPr="00823A75">
        <w:rPr>
          <w:rFonts w:ascii="Times New Roman" w:hAnsi="Times New Roman" w:cs="Times New Roman"/>
          <w:sz w:val="28"/>
          <w:szCs w:val="28"/>
        </w:rPr>
        <w:lastRenderedPageBreak/>
        <w:t>или обстоятельства, руководители органов, предоставляющих государственную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 w:rsidRPr="00823A75">
        <w:rPr>
          <w:rFonts w:ascii="Times New Roman" w:hAnsi="Times New Roman" w:cs="Times New Roman"/>
          <w:sz w:val="28"/>
          <w:szCs w:val="28"/>
        </w:rP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9D521F" w:rsidRPr="00823A75" w:rsidRDefault="009D521F" w:rsidP="009D521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государственную услугу, либо к соответствующему должностному лицу.</w:t>
      </w:r>
    </w:p>
    <w:p w:rsidR="009D521F" w:rsidRPr="00823A75" w:rsidRDefault="009D521F" w:rsidP="009D521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5.4. 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23A75">
        <w:rPr>
          <w:rFonts w:ascii="Times New Roman" w:hAnsi="Times New Roman" w:cs="Times New Roman"/>
          <w:sz w:val="28"/>
          <w:szCs w:val="28"/>
        </w:rPr>
        <w:t>.</w:t>
      </w:r>
    </w:p>
    <w:p w:rsidR="009D521F" w:rsidRPr="00823A75" w:rsidRDefault="009D521F" w:rsidP="009D521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5.6. 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9D521F" w:rsidRPr="00823A75" w:rsidRDefault="009D521F" w:rsidP="009D521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5.7 Заявитель вправе обратиться к главе </w:t>
      </w:r>
      <w:r>
        <w:rPr>
          <w:rFonts w:ascii="Times New Roman" w:hAnsi="Times New Roman" w:cs="Times New Roman"/>
          <w:sz w:val="28"/>
          <w:szCs w:val="28"/>
        </w:rPr>
        <w:t xml:space="preserve"> Сузунского </w:t>
      </w:r>
      <w:r w:rsidRPr="00823A75">
        <w:rPr>
          <w:rFonts w:ascii="Times New Roman" w:hAnsi="Times New Roman" w:cs="Times New Roman"/>
          <w:sz w:val="28"/>
          <w:szCs w:val="28"/>
        </w:rPr>
        <w:t xml:space="preserve"> района и обжаловать действие (бездействие) и решения, осуществляемые (принятые) должностными лицами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23A75">
        <w:rPr>
          <w:rFonts w:ascii="Times New Roman" w:hAnsi="Times New Roman" w:cs="Times New Roman"/>
          <w:sz w:val="28"/>
          <w:szCs w:val="28"/>
        </w:rPr>
        <w:t xml:space="preserve"> в ходе предоставления муниципальной услуги на основании регламента.</w:t>
      </w:r>
    </w:p>
    <w:p w:rsidR="009D521F" w:rsidRPr="00823A75" w:rsidRDefault="009D521F" w:rsidP="009D521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9D521F" w:rsidRPr="00823A75" w:rsidRDefault="009D521F" w:rsidP="009D521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5.8. Сроки рассмотрения жалобы (претензии):</w:t>
      </w:r>
    </w:p>
    <w:p w:rsidR="009D521F" w:rsidRPr="00823A75" w:rsidRDefault="009D521F" w:rsidP="009D521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письменный ответ направляется заявителю не позднее 30 дней со дня регистрации обращения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23A75">
        <w:rPr>
          <w:rFonts w:ascii="Times New Roman" w:hAnsi="Times New Roman" w:cs="Times New Roman"/>
          <w:sz w:val="28"/>
          <w:szCs w:val="28"/>
        </w:rPr>
        <w:t>.</w:t>
      </w:r>
    </w:p>
    <w:p w:rsidR="009D521F" w:rsidRPr="00823A75" w:rsidRDefault="009D521F" w:rsidP="009D521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В исключительных случаях глава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823A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A75">
        <w:rPr>
          <w:rFonts w:ascii="Times New Roman" w:hAnsi="Times New Roman" w:cs="Times New Roman"/>
          <w:sz w:val="28"/>
          <w:szCs w:val="28"/>
        </w:rPr>
        <w:t xml:space="preserve"> вправе продлить срок рассмотрения обращения не более чем на 30 дней, уведомив о продлении срока его рассмотрения обратившегося.</w:t>
      </w:r>
    </w:p>
    <w:p w:rsidR="009D521F" w:rsidRPr="00823A75" w:rsidRDefault="009D521F" w:rsidP="009D521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5.9. Результат досудебного (внесудебного) обжалования применительно к каждой процедуре либо инстанции обжалования:</w:t>
      </w:r>
    </w:p>
    <w:p w:rsidR="009D521F" w:rsidRPr="00823A75" w:rsidRDefault="009D521F" w:rsidP="009D521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9D521F" w:rsidRPr="00823A75" w:rsidRDefault="009D521F" w:rsidP="009D521F">
      <w:pPr>
        <w:pageBreakBefore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D521F" w:rsidRPr="00823A75" w:rsidRDefault="009D521F" w:rsidP="009D52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823A75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D521F" w:rsidRPr="00823A75" w:rsidRDefault="009D521F" w:rsidP="009D52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D521F" w:rsidRPr="00823A75" w:rsidRDefault="009D521F" w:rsidP="009D52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БЛОК-СХЕМА</w:t>
      </w:r>
    </w:p>
    <w:p w:rsidR="009D521F" w:rsidRPr="00823A75" w:rsidRDefault="009D521F" w:rsidP="009D52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9D521F" w:rsidRPr="00823A75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247A3F" w:rsidP="009D521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87.35pt;margin-top:1.65pt;width:301.5pt;height:39pt;z-index:251653632">
            <v:textbox>
              <w:txbxContent>
                <w:p w:rsidR="009D521F" w:rsidRPr="00CC1482" w:rsidRDefault="009D521F" w:rsidP="009D521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148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Прием и регистрация документов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поданных заявителем</w:t>
                  </w:r>
                </w:p>
              </w:txbxContent>
            </v:textbox>
          </v:rect>
        </w:pict>
      </w:r>
    </w:p>
    <w:p w:rsidR="009D521F" w:rsidRPr="00823A75" w:rsidRDefault="00247A3F" w:rsidP="009D521F">
      <w:pPr>
        <w:ind w:left="50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4" style="position:absolute;left:0;text-align:left;margin-left:372.35pt;margin-top:178.3pt;width:63pt;height:30pt;rotation:90;flip:x;z-index:251654656" o:connectortype="elbow" adj="0,255420,-157629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4" style="position:absolute;left:0;text-align:left;margin-left:29.6pt;margin-top:167.05pt;width:63pt;height:52.5pt;rotation:90;z-index:251655680" o:connectortype="elbow" adj="-258,-145954,-54257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35.1pt;margin-top:101.8pt;width:0;height:40.5pt;z-index:2516567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235.1pt;margin-top:24.55pt;width:0;height:33pt;z-index:2516577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left:0;text-align:left;margin-left:341.6pt;margin-top:224.8pt;width:146.25pt;height:96.75pt;z-index:251658752">
            <v:textbox>
              <w:txbxContent>
                <w:p w:rsidR="009D521F" w:rsidRPr="00CC1482" w:rsidRDefault="009D521F" w:rsidP="009D521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148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Выдача заявителю решения об отказе в переводе жилого помещения в </w:t>
                  </w:r>
                  <w:proofErr w:type="gramStart"/>
                  <w:r w:rsidRPr="00CC14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нежилое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left:0;text-align:left;margin-left:-30.4pt;margin-top:224.8pt;width:129.75pt;height:87.75pt;z-index:251659776">
            <v:textbox>
              <w:txbxContent>
                <w:p w:rsidR="009D521F" w:rsidRPr="00CC1482" w:rsidRDefault="009D521F" w:rsidP="009D521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148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Выдача заявителю решения о переводе жилого помещения в </w:t>
                  </w:r>
                  <w:proofErr w:type="gramStart"/>
                  <w:r w:rsidRPr="00CC148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нежилое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87.35pt;margin-top:142.3pt;width:301.5pt;height:39.75pt;z-index:251660800">
            <v:textbox>
              <w:txbxContent>
                <w:p w:rsidR="009D521F" w:rsidRPr="00CC1482" w:rsidRDefault="009D521F" w:rsidP="009D521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C1482">
                    <w:rPr>
                      <w:rFonts w:ascii="Times New Roman" w:hAnsi="Times New Roman" w:cs="Times New Roman"/>
                    </w:rPr>
                    <w:t xml:space="preserve">Принятие решения о переводе жилого помещения </w:t>
                  </w:r>
                  <w:proofErr w:type="gramStart"/>
                  <w:r w:rsidRPr="00CC1482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Pr="00CC1482">
                    <w:rPr>
                      <w:rFonts w:ascii="Times New Roman" w:hAnsi="Times New Roman" w:cs="Times New Roman"/>
                    </w:rPr>
                    <w:t xml:space="preserve"> нежилое комиссией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87.35pt;margin-top:57.55pt;width:301.5pt;height:44.25pt;z-index:251661824">
            <v:textbox>
              <w:txbxContent>
                <w:p w:rsidR="009D521F" w:rsidRPr="00CC1482" w:rsidRDefault="009D521F" w:rsidP="009D521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C1482">
                    <w:rPr>
                      <w:rFonts w:ascii="Times New Roman" w:hAnsi="Times New Roman" w:cs="Times New Roman"/>
                    </w:rPr>
                    <w:t>Проверка наличия необходимых документов и их надлежащего оформления</w:t>
                  </w:r>
                </w:p>
              </w:txbxContent>
            </v:textbox>
          </v:rect>
        </w:pict>
      </w:r>
    </w:p>
    <w:p w:rsidR="009D521F" w:rsidRPr="00823A75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CC1482" w:rsidRDefault="009D521F" w:rsidP="009D52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521F" w:rsidRPr="00823A75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Pr="00823A75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  <w:r w:rsidRPr="00823A75">
        <w:rPr>
          <w:rFonts w:ascii="Times New Roman" w:hAnsi="Times New Roman" w:cs="Times New Roman"/>
          <w:sz w:val="28"/>
          <w:szCs w:val="28"/>
        </w:rPr>
        <w:t xml:space="preserve">    да</w:t>
      </w:r>
      <w:r w:rsidRPr="00823A75">
        <w:rPr>
          <w:rFonts w:ascii="Times New Roman" w:hAnsi="Times New Roman" w:cs="Times New Roman"/>
          <w:sz w:val="28"/>
          <w:szCs w:val="28"/>
        </w:rPr>
        <w:tab/>
        <w:t>нет</w:t>
      </w:r>
      <w:r w:rsidRPr="00823A75">
        <w:rPr>
          <w:rFonts w:ascii="Times New Roman" w:hAnsi="Times New Roman" w:cs="Times New Roman"/>
          <w:sz w:val="28"/>
          <w:szCs w:val="28"/>
        </w:rPr>
        <w:tab/>
      </w:r>
    </w:p>
    <w:p w:rsidR="009D521F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521F" w:rsidRDefault="009D521F" w:rsidP="009D52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0C8A" w:rsidRDefault="00D30C8A"/>
    <w:sectPr w:rsidR="00D30C8A" w:rsidSect="005A7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9D521F"/>
    <w:rsid w:val="00060070"/>
    <w:rsid w:val="00102CD0"/>
    <w:rsid w:val="00213134"/>
    <w:rsid w:val="00247A3F"/>
    <w:rsid w:val="0037326F"/>
    <w:rsid w:val="00541463"/>
    <w:rsid w:val="005A735E"/>
    <w:rsid w:val="006A700C"/>
    <w:rsid w:val="00802889"/>
    <w:rsid w:val="009D521F"/>
    <w:rsid w:val="00D30C8A"/>
    <w:rsid w:val="00F43735"/>
    <w:rsid w:val="00F56E8C"/>
    <w:rsid w:val="00FD5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5" type="connector" idref="#_x0000_s1033"/>
        <o:r id="V:Rule6" type="connector" idref="#_x0000_s1031"/>
        <o:r id="V:Rule7" type="connector" idref="#_x0000_s1034"/>
        <o:r id="V:Rule8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D521F"/>
    <w:rPr>
      <w:color w:val="0000FF"/>
      <w:u w:val="single"/>
    </w:rPr>
  </w:style>
  <w:style w:type="paragraph" w:customStyle="1" w:styleId="u">
    <w:name w:val="u"/>
    <w:basedOn w:val="a"/>
    <w:rsid w:val="009D5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9D521F"/>
  </w:style>
  <w:style w:type="character" w:styleId="a4">
    <w:name w:val="Strong"/>
    <w:basedOn w:val="a0"/>
    <w:qFormat/>
    <w:rsid w:val="009D521F"/>
    <w:rPr>
      <w:b/>
      <w:bCs/>
    </w:rPr>
  </w:style>
  <w:style w:type="paragraph" w:customStyle="1" w:styleId="f">
    <w:name w:val="f"/>
    <w:basedOn w:val="a"/>
    <w:rsid w:val="009D5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popular/housing/55_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4824</Words>
  <Characters>27502</Characters>
  <Application>Microsoft Office Word</Application>
  <DocSecurity>0</DocSecurity>
  <Lines>229</Lines>
  <Paragraphs>64</Paragraphs>
  <ScaleCrop>false</ScaleCrop>
  <Company/>
  <LinksUpToDate>false</LinksUpToDate>
  <CharactersWithSpaces>32262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9</cp:revision>
  <cp:lastPrinted>2011-12-30T07:18:00Z</cp:lastPrinted>
  <dcterms:created xsi:type="dcterms:W3CDTF">2011-12-18T12:50:00Z</dcterms:created>
  <dcterms:modified xsi:type="dcterms:W3CDTF">2012-04-10T08:36:00Z</dcterms:modified>
</cp:coreProperties>
</file>