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5EB" w:rsidRDefault="00A635EB" w:rsidP="00A635E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A635EB" w:rsidRDefault="00A635EB" w:rsidP="00A635E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МАЮРОВСКОГО СЕЛЬСОВЕТА</w:t>
      </w:r>
    </w:p>
    <w:p w:rsidR="00A635EB" w:rsidRPr="00A635EB" w:rsidRDefault="00A635EB" w:rsidP="00A635EB">
      <w:pPr>
        <w:jc w:val="center"/>
        <w:rPr>
          <w:rFonts w:ascii="Times New Roman" w:hAnsi="Times New Roman"/>
          <w:sz w:val="28"/>
          <w:szCs w:val="28"/>
        </w:rPr>
      </w:pPr>
      <w:r w:rsidRPr="00A635EB">
        <w:rPr>
          <w:rFonts w:ascii="Times New Roman" w:hAnsi="Times New Roman"/>
          <w:sz w:val="28"/>
          <w:szCs w:val="28"/>
        </w:rPr>
        <w:t xml:space="preserve"> Сузунского района Новосибирской области</w:t>
      </w:r>
    </w:p>
    <w:p w:rsidR="00A635EB" w:rsidRDefault="00A635EB" w:rsidP="00A635EB">
      <w:pPr>
        <w:jc w:val="center"/>
        <w:rPr>
          <w:rFonts w:ascii="Times New Roman" w:hAnsi="Times New Roman"/>
          <w:sz w:val="28"/>
          <w:szCs w:val="28"/>
        </w:rPr>
      </w:pPr>
    </w:p>
    <w:p w:rsidR="00A635EB" w:rsidRDefault="00A635EB" w:rsidP="00A635EB">
      <w:pPr>
        <w:jc w:val="center"/>
        <w:rPr>
          <w:rFonts w:ascii="Times New Roman" w:hAnsi="Times New Roman"/>
          <w:sz w:val="28"/>
          <w:szCs w:val="28"/>
        </w:rPr>
      </w:pPr>
    </w:p>
    <w:p w:rsidR="00A635EB" w:rsidRDefault="00A635EB" w:rsidP="00A635EB">
      <w:pPr>
        <w:jc w:val="center"/>
        <w:rPr>
          <w:rFonts w:ascii="Times New Roman" w:hAnsi="Times New Roman"/>
          <w:sz w:val="28"/>
          <w:szCs w:val="28"/>
        </w:rPr>
      </w:pPr>
    </w:p>
    <w:p w:rsidR="00A635EB" w:rsidRDefault="00A635EB" w:rsidP="00A635E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A635EB" w:rsidRDefault="00A635EB" w:rsidP="00A635EB">
      <w:pPr>
        <w:jc w:val="center"/>
        <w:rPr>
          <w:rFonts w:ascii="Times New Roman" w:hAnsi="Times New Roman"/>
          <w:sz w:val="28"/>
          <w:szCs w:val="28"/>
        </w:rPr>
      </w:pPr>
    </w:p>
    <w:p w:rsidR="00A635EB" w:rsidRDefault="00A635EB" w:rsidP="00A635EB">
      <w:pPr>
        <w:jc w:val="center"/>
        <w:rPr>
          <w:rFonts w:ascii="Times New Roman" w:hAnsi="Times New Roman"/>
          <w:sz w:val="28"/>
          <w:szCs w:val="28"/>
        </w:rPr>
      </w:pPr>
    </w:p>
    <w:p w:rsidR="00A635EB" w:rsidRDefault="00A635EB" w:rsidP="00A635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__________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                          с. Маюрово                                         №____</w:t>
      </w:r>
    </w:p>
    <w:p w:rsidR="00A635EB" w:rsidRDefault="00A635EB" w:rsidP="00A635EB">
      <w:pPr>
        <w:jc w:val="both"/>
        <w:rPr>
          <w:rFonts w:ascii="Times New Roman" w:hAnsi="Times New Roman"/>
          <w:sz w:val="28"/>
          <w:szCs w:val="28"/>
        </w:rPr>
      </w:pPr>
    </w:p>
    <w:p w:rsidR="00A635EB" w:rsidRDefault="00A635EB" w:rsidP="00A635EB">
      <w:pPr>
        <w:jc w:val="both"/>
        <w:rPr>
          <w:rFonts w:ascii="Times New Roman" w:hAnsi="Times New Roman"/>
          <w:sz w:val="28"/>
          <w:szCs w:val="28"/>
        </w:rPr>
      </w:pPr>
    </w:p>
    <w:p w:rsidR="00A635EB" w:rsidRDefault="00A635EB" w:rsidP="00A635E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</w:t>
      </w:r>
      <w:proofErr w:type="gramStart"/>
      <w:r>
        <w:rPr>
          <w:rFonts w:ascii="Times New Roman" w:hAnsi="Times New Roman"/>
          <w:b/>
          <w:sz w:val="28"/>
          <w:szCs w:val="28"/>
        </w:rPr>
        <w:t>утверждении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реестра муниципальных услуг</w:t>
      </w:r>
    </w:p>
    <w:p w:rsidR="00A635EB" w:rsidRDefault="00A635EB" w:rsidP="00A635E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Маюровского  сельсовета Сузунского района Новосибирской области</w:t>
      </w:r>
    </w:p>
    <w:p w:rsidR="00A635EB" w:rsidRDefault="00A635EB" w:rsidP="00A635EB">
      <w:pPr>
        <w:jc w:val="center"/>
        <w:rPr>
          <w:rFonts w:ascii="Times New Roman" w:hAnsi="Times New Roman"/>
          <w:b/>
          <w:sz w:val="28"/>
          <w:szCs w:val="28"/>
        </w:rPr>
      </w:pPr>
    </w:p>
    <w:p w:rsidR="00A635EB" w:rsidRDefault="00A635EB" w:rsidP="00A635EB">
      <w:pPr>
        <w:tabs>
          <w:tab w:val="left" w:pos="284"/>
        </w:tabs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Федеральным Законом от 30.07.2010 года №210-ФЗ «Об организации предоставления государственных и муниципальных услуг», Федеральным законом от 06.10. 2003 года № 131-ФЗ «Об общих принципах организации местного самоуправления в Российской Федерации»,  администрация Маюровского сельсовета Сузунского района Новосибирской области</w:t>
      </w:r>
    </w:p>
    <w:p w:rsidR="00A635EB" w:rsidRDefault="00A635EB" w:rsidP="00A635EB">
      <w:pPr>
        <w:jc w:val="both"/>
        <w:rPr>
          <w:rFonts w:ascii="Times New Roman" w:hAnsi="Times New Roman"/>
          <w:sz w:val="28"/>
          <w:szCs w:val="28"/>
        </w:rPr>
      </w:pPr>
    </w:p>
    <w:p w:rsidR="00A635EB" w:rsidRDefault="00A635EB" w:rsidP="00A635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A635EB" w:rsidRDefault="00A635EB" w:rsidP="00A635EB">
      <w:pPr>
        <w:jc w:val="both"/>
        <w:rPr>
          <w:rFonts w:ascii="Times New Roman" w:hAnsi="Times New Roman"/>
          <w:sz w:val="28"/>
          <w:szCs w:val="28"/>
        </w:rPr>
      </w:pPr>
    </w:p>
    <w:p w:rsidR="00A635EB" w:rsidRDefault="00A635EB" w:rsidP="00A635EB">
      <w:pPr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реестр муниципальных услуг Маюровского сельсовета  Сузунского района Новосибирской области согласно приложению.</w:t>
      </w:r>
    </w:p>
    <w:p w:rsidR="00A635EB" w:rsidRPr="00A635EB" w:rsidRDefault="00A635EB" w:rsidP="00A635EB">
      <w:pPr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35EB">
        <w:rPr>
          <w:rFonts w:ascii="Times New Roman" w:hAnsi="Times New Roman"/>
          <w:sz w:val="28"/>
          <w:szCs w:val="28"/>
        </w:rPr>
        <w:t>Постановление администрации Маюровского сельсовета Сузунского  района Новосибирской области от 31 января  2014 года № 6 "Об утверждении перечня муниципальных услуг Маюровского сельсовета Сузунского района" признать утратившим силу.</w:t>
      </w:r>
    </w:p>
    <w:p w:rsidR="00A635EB" w:rsidRDefault="00A635EB" w:rsidP="00A635EB">
      <w:pPr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в информационном бюллетене «Маюровский вестник» и на официальном сайте администрации Маюровского сельсовета Сузунского района Новосибирской области.</w:t>
      </w:r>
    </w:p>
    <w:p w:rsidR="00A635EB" w:rsidRDefault="00A635EB" w:rsidP="00A635EB">
      <w:pPr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A635EB" w:rsidRDefault="00A635EB" w:rsidP="00A635EB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A635EB" w:rsidRDefault="00A635EB" w:rsidP="00A635EB">
      <w:pPr>
        <w:jc w:val="both"/>
        <w:rPr>
          <w:rFonts w:ascii="Times New Roman" w:hAnsi="Times New Roman"/>
          <w:sz w:val="28"/>
          <w:szCs w:val="28"/>
        </w:rPr>
      </w:pPr>
    </w:p>
    <w:p w:rsidR="00A635EB" w:rsidRDefault="00A635EB" w:rsidP="00A635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Маюровского сельсовета </w:t>
      </w:r>
    </w:p>
    <w:p w:rsidR="00A635EB" w:rsidRDefault="00A635EB" w:rsidP="00A635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Сузунского района Новосибирской области                            В.В.Чурикова                                                  </w:t>
      </w:r>
    </w:p>
    <w:p w:rsidR="00A635EB" w:rsidRDefault="00A635EB" w:rsidP="00A635EB">
      <w:pPr>
        <w:jc w:val="both"/>
        <w:rPr>
          <w:rFonts w:ascii="Times New Roman" w:hAnsi="Times New Roman"/>
          <w:sz w:val="28"/>
          <w:szCs w:val="28"/>
        </w:rPr>
      </w:pPr>
    </w:p>
    <w:p w:rsidR="00A635EB" w:rsidRDefault="00A635EB" w:rsidP="00A635EB">
      <w:pPr>
        <w:rPr>
          <w:rFonts w:ascii="Times New Roman" w:hAnsi="Times New Roman"/>
        </w:rPr>
      </w:pPr>
    </w:p>
    <w:p w:rsidR="00A635EB" w:rsidRDefault="00A635EB" w:rsidP="00A635EB">
      <w:pPr>
        <w:rPr>
          <w:rFonts w:ascii="Times New Roman" w:hAnsi="Times New Roman"/>
        </w:rPr>
      </w:pPr>
    </w:p>
    <w:p w:rsidR="00A635EB" w:rsidRDefault="00A635EB" w:rsidP="00A635EB">
      <w:pPr>
        <w:rPr>
          <w:rFonts w:ascii="Times New Roman" w:hAnsi="Times New Roman"/>
        </w:rPr>
      </w:pPr>
    </w:p>
    <w:p w:rsidR="00A635EB" w:rsidRDefault="00A635EB" w:rsidP="00A635EB">
      <w:pPr>
        <w:rPr>
          <w:rFonts w:ascii="Times New Roman" w:hAnsi="Times New Roman"/>
        </w:rPr>
      </w:pPr>
    </w:p>
    <w:p w:rsidR="00A635EB" w:rsidRDefault="00A635EB" w:rsidP="00A635EB">
      <w:pPr>
        <w:rPr>
          <w:rFonts w:ascii="Times New Roman" w:hAnsi="Times New Roman"/>
        </w:rPr>
      </w:pPr>
    </w:p>
    <w:p w:rsidR="00A635EB" w:rsidRDefault="00A635EB" w:rsidP="00A635EB">
      <w:pPr>
        <w:rPr>
          <w:rFonts w:ascii="Times New Roman" w:hAnsi="Times New Roman"/>
        </w:rPr>
      </w:pPr>
    </w:p>
    <w:p w:rsidR="00A635EB" w:rsidRDefault="00A635EB" w:rsidP="00A635EB">
      <w:pPr>
        <w:spacing w:line="240" w:lineRule="auto"/>
        <w:jc w:val="left"/>
        <w:rPr>
          <w:rFonts w:ascii="Times New Roman" w:hAnsi="Times New Roman"/>
        </w:rPr>
        <w:sectPr w:rsidR="00A635EB">
          <w:pgSz w:w="11906" w:h="16838"/>
          <w:pgMar w:top="1134" w:right="850" w:bottom="1134" w:left="1701" w:header="709" w:footer="709" w:gutter="0"/>
          <w:cols w:space="720"/>
        </w:sectPr>
      </w:pPr>
    </w:p>
    <w:p w:rsidR="00A635EB" w:rsidRDefault="00A635EB" w:rsidP="00A635EB">
      <w:pPr>
        <w:rPr>
          <w:rFonts w:ascii="Times New Roman" w:hAnsi="Times New Roman"/>
        </w:rPr>
      </w:pPr>
    </w:p>
    <w:p w:rsidR="00A635EB" w:rsidRDefault="00A635EB" w:rsidP="00A635E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к постановлению </w:t>
      </w:r>
    </w:p>
    <w:p w:rsidR="00A635EB" w:rsidRDefault="00A635EB" w:rsidP="00A635E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Администрации Маюровского  сельсовета </w:t>
      </w:r>
    </w:p>
    <w:p w:rsidR="00A635EB" w:rsidRDefault="00A635EB" w:rsidP="00A635E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Сузунского  района </w:t>
      </w:r>
    </w:p>
    <w:p w:rsidR="00A635EB" w:rsidRDefault="00A635EB" w:rsidP="00A635EB">
      <w:pPr>
        <w:rPr>
          <w:rFonts w:ascii="Times New Roman" w:hAnsi="Times New Roman"/>
        </w:rPr>
      </w:pPr>
      <w:r>
        <w:rPr>
          <w:rFonts w:ascii="Times New Roman" w:hAnsi="Times New Roman"/>
        </w:rPr>
        <w:t>Новосибирской области</w:t>
      </w:r>
    </w:p>
    <w:p w:rsidR="00A635EB" w:rsidRDefault="00A635EB" w:rsidP="00A635EB">
      <w:pPr>
        <w:ind w:left="10440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От </w:t>
      </w:r>
      <w:r>
        <w:rPr>
          <w:rFonts w:ascii="Times New Roman" w:hAnsi="Times New Roman"/>
          <w:szCs w:val="28"/>
        </w:rPr>
        <w:t xml:space="preserve">________ </w:t>
      </w:r>
      <w:proofErr w:type="gramStart"/>
      <w:r>
        <w:rPr>
          <w:rFonts w:ascii="Times New Roman" w:hAnsi="Times New Roman"/>
          <w:szCs w:val="28"/>
        </w:rPr>
        <w:t>г</w:t>
      </w:r>
      <w:proofErr w:type="gramEnd"/>
      <w:r>
        <w:rPr>
          <w:rFonts w:ascii="Times New Roman" w:hAnsi="Times New Roman"/>
          <w:szCs w:val="28"/>
        </w:rPr>
        <w:t>. №___</w:t>
      </w:r>
    </w:p>
    <w:p w:rsidR="00A635EB" w:rsidRDefault="00A635EB" w:rsidP="00A635EB">
      <w:pPr>
        <w:ind w:left="10440"/>
        <w:rPr>
          <w:rFonts w:ascii="Times New Roman" w:hAnsi="Times New Roman"/>
        </w:rPr>
      </w:pPr>
    </w:p>
    <w:p w:rsidR="00A635EB" w:rsidRDefault="00A635EB" w:rsidP="00A635EB">
      <w:pPr>
        <w:tabs>
          <w:tab w:val="left" w:pos="1260"/>
        </w:tabs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Реестр муниципальных услуг Маюровского сельсовета Сузунского района Новосибирской области</w:t>
      </w:r>
    </w:p>
    <w:p w:rsidR="00A635EB" w:rsidRDefault="00A635EB" w:rsidP="00A635EB">
      <w:pPr>
        <w:rPr>
          <w:rFonts w:ascii="Times New Roman" w:hAnsi="Times New Roman"/>
        </w:rPr>
      </w:pPr>
    </w:p>
    <w:tbl>
      <w:tblPr>
        <w:tblW w:w="1549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1"/>
        <w:gridCol w:w="6795"/>
        <w:gridCol w:w="7730"/>
        <w:gridCol w:w="49"/>
      </w:tblGrid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Основание для предоставления </w:t>
            </w:r>
          </w:p>
        </w:tc>
      </w:tr>
      <w:tr w:rsidR="00A635EB" w:rsidTr="003B4F09">
        <w:tc>
          <w:tcPr>
            <w:tcW w:w="1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B" w:rsidRDefault="00A635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 Услуги в сфере социальной защиты населения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жилых помещений по договорам социального найма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местного самоуправления в Российской Федерации»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служебных жилых помещений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местного самоуправления в Российской Федерации»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жилых помещений по договорам аренды без проведения торгов (конкурсов, аукционов)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местного самоуправления в Российской Федерации»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местного самоуправления в Российской Федерации»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pStyle w:val="ConsPlusNormal0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жилых помещений по договору найма жилого помещения муниципального жилищного фонда коммерческого использования 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pStyle w:val="ConsPlusNormal0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выдача документа об изменении цели использования жилого помещения муниципального жилищного фонда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Федерации;</w:t>
            </w:r>
          </w:p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местного самоуправления в Российской Федерации»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pStyle w:val="ConsPlusNormal0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жилых помещений в муниципальных общежитиях 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pStyle w:val="ConsPlusNormal0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договора социального найма с гражданами, проживающими в муниципальном жилищном фонде социального использования на основании ордера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Федерации;</w:t>
            </w:r>
          </w:p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местного самоуправления в Российской Федерации»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pStyle w:val="ConsPlusNormal0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договора социального найма жилого помещения муниципального жилищного фонда социального использования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Федерации;</w:t>
            </w:r>
          </w:p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местного самоуправления в Российской Федерации»</w:t>
            </w:r>
          </w:p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pStyle w:val="ConsPlusNormal0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договора социального найма с гражданами, осуществившими обмен муниципальными жилыми помещениями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Федерации;</w:t>
            </w:r>
          </w:p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местного самоуправления в Российской Федерации»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Жилищный кодекс Российской Федерации; 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местного самоуправления в Российской Федерации»;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 заявлений, документов, а также  постановка граждан на учет в качестве нуждающихся в жилых помещениях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Жилищный кодекс Российской Федерации; 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местного самоуправления в Российской Федерации»;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 w:rsidP="003B4F0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нанимателю жилого помещения меньшего размера взамен занимаемого жилого помещения по договору социального найма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 от 29.12.2004 № 188-ФЗ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 w:rsidP="003B4F0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Заключение договора бесплатной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передачи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собственность граждан занимаемого ими жилого помещения в муниципальном жилищном фонде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Российской Федерации от 04.07.1991 № 1541-1 «О приватизации жилищного фонда в Российской Федерации»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 w:rsidP="003B4F0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Заключение договоров передачи гражданами приватизированных жилых помещений в муниципальную собственность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Российской Федерации от 04.07.1991 № 1541-1 «О приватизации жилищного фонда в Российской Федерации»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жилых помещений маневренного фонда муниципального специализированного жилищного фонда по договору найма жилого помещения маневренного фонда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в Российской Федерации»</w:t>
            </w:r>
          </w:p>
        </w:tc>
      </w:tr>
      <w:tr w:rsidR="00A635EB" w:rsidTr="003B4F09">
        <w:tc>
          <w:tcPr>
            <w:tcW w:w="1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B" w:rsidRDefault="00A635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Услуги в сфере жилищно-коммунального хозяйства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на содержание и ремонт общего имущества в многоквартирном доме 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местного самоуправления в Российской Федерации»;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постановление Правительства Российской Федерации от 13.08.2006 № 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      </w:r>
            <w:proofErr w:type="gramEnd"/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Правительства Российской Федерации от 06.02.2006 № 75 «О порядке проведения органом местного самоуправления открытого конкурса по отбору управляющей организации для управления многоквартирным домом»;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Государственного комитета Российской Федерации по строительству и жилищно-коммунальному комплексу от 27.09.2003 № 170 «Об утверждении Правил и норм технической эксплуатации жилищного фонда» (зарегистрировано в Министерстве юстиции Российской Федерации 15.10.2003, регистрационный номер 5176);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Государственный стандарт Российской Федерации ГОСТ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51617-2000 «Жилищно-коммунальные услуги. Общие технические условия»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информации о порядке предоставления жилищно-коммунальных услуг населению 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30.12.2004 № 210-ФЗ «Об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основах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регулирования тарифов организаций коммунального комплекса»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документов, а также выдача решений о переводе или об отказе в переводе жилого помещения в нежилое помещение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Жилищный кодекс Российской Федерации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документов, а также выдача решений о переводе или об отказе в переводе нежилого помещения в жилое помещение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Жилищный кодекс Российской Федерации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справочной информации по вопросам управления многоквартирным домом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Жилищный кодекс Российской Федерации;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местного самоуправления в Российской Федерации»</w:t>
            </w:r>
          </w:p>
        </w:tc>
      </w:tr>
      <w:tr w:rsidR="00A635EB" w:rsidTr="003B4F09">
        <w:tc>
          <w:tcPr>
            <w:tcW w:w="1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B" w:rsidRDefault="00A635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Услуги в сфере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имущественно-земельных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отношений, строительства и регулирования предпринимательской деятельности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Гражданский кодекс Российской Федерации;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местного самоуправления в Российской Федерации»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в аренду имущества муниципальной казны без проведения торгов 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Гражданский кодекс Российской Федерации;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местного самоуправления в Российской Федерации»;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26.07.2006 № 135-ФЗ «О защите конкуренции»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в безвозмездное пользование имущества муниципальной казны без проведения торгов 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Гражданский кодекс Российской Федерации; 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местного самоуправления в Российской Федерации»;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26.07.2006 № 135-ФЗ «О защите конкуренции»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сведений из реестра муниципального имущества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местного самоуправления в Российской Федерации»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 w:rsidP="003B4F0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/>
                <w:sz w:val="24"/>
                <w:szCs w:val="24"/>
              </w:rPr>
              <w:t>Выдача справки об использовании (неиспользовании) гражданином права на приватизацию жилых помещений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РФ от 04.07.1991 № 1541-1 «О приватизации жилищного фонда в Российской Федерации»</w:t>
            </w:r>
          </w:p>
        </w:tc>
      </w:tr>
      <w:tr w:rsidR="00A635EB" w:rsidTr="003B4F09">
        <w:trPr>
          <w:gridAfter w:val="1"/>
          <w:wAfter w:w="49" w:type="dxa"/>
          <w:trHeight w:val="77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Присвоение, изменение и аннулирование адресов объектов недвижимости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06.10.2003 № 131-ФЗ «Об общих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местного самоуправления Российской Федерации»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Выдача, продление срока действия, переоформление разрешения на право организации розничного рынка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30.12.2006 № 271-ФЗ «О розничных рынках и о внесении изменений в Трудовой кодекс Российской Федерации»;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Правительства Российской Федерации от 10.03.2007 № 148 «Об утверждении Правил выдачи разрешений на право организации розничного рынка»;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Новосибирской области от 06.04.2007 № 102-ОЗ «О некоторых вопросах организации розничных рынков на территории Новосибирской области»;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администрации Новосибирской области от 09.04.2007 № 34-па «Об утверждении требований к торговому месту на розничном рынке в Новосибирской области, форм разрешения и уведомления на право организации розничного рынка»;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администрации Новосибирской области от 16.07.2007 № 73-па «Об утверждении Плана организации розничных рынков на территории Новосибирской области»</w:t>
            </w:r>
          </w:p>
        </w:tc>
      </w:tr>
      <w:tr w:rsidR="00A635EB" w:rsidTr="003B4F09">
        <w:trPr>
          <w:gridAfter w:val="1"/>
          <w:wAfter w:w="49" w:type="dxa"/>
          <w:trHeight w:val="7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копий архивных документов, подтверждающих право на владение землей</w:t>
            </w:r>
          </w:p>
          <w:p w:rsidR="00A635EB" w:rsidRDefault="00A635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06.10.2003 № 131-ФЗ «Об общих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местного самоуправления в Российской Федерации»</w:t>
            </w:r>
          </w:p>
        </w:tc>
      </w:tr>
      <w:tr w:rsidR="00A635EB" w:rsidTr="003B4F09">
        <w:trPr>
          <w:gridAfter w:val="1"/>
          <w:wAfter w:w="49" w:type="dxa"/>
          <w:trHeight w:val="111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>
            <w:pPr>
              <w:pStyle w:val="a3"/>
              <w:widowControl/>
              <w:ind w:left="0" w:right="-711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Переоформление права постоянного (бессрочного) </w:t>
            </w:r>
          </w:p>
          <w:p w:rsidR="00A635EB" w:rsidRDefault="00A635EB">
            <w:pPr>
              <w:pStyle w:val="a3"/>
              <w:widowControl/>
              <w:ind w:left="0" w:right="-711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пользования на право аренды (собственности) </w:t>
            </w:r>
          </w:p>
          <w:p w:rsidR="00A635EB" w:rsidRDefault="00A635EB">
            <w:pPr>
              <w:pStyle w:val="a3"/>
              <w:widowControl/>
              <w:ind w:left="0" w:right="-711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земельного участка</w:t>
            </w:r>
          </w:p>
          <w:p w:rsidR="00A635EB" w:rsidRDefault="00A635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A635EB" w:rsidTr="003B4F09">
        <w:trPr>
          <w:gridAfter w:val="1"/>
          <w:wAfter w:w="49" w:type="dxa"/>
          <w:trHeight w:val="13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>
            <w:pPr>
              <w:pStyle w:val="ConsPlusTitle"/>
              <w:widowControl/>
              <w:ind w:left="70"/>
              <w:jc w:val="both"/>
              <w:outlineLvl w:val="0"/>
              <w:rPr>
                <w:b w:val="0"/>
              </w:rPr>
            </w:pPr>
            <w:r>
              <w:rPr>
                <w:b w:val="0"/>
              </w:rPr>
              <w:t>Предоставление в аренду земельных участков для индивидуального жилищного строительства без проведения торгов</w:t>
            </w:r>
          </w:p>
          <w:p w:rsidR="00A635EB" w:rsidRDefault="00A635EB">
            <w:pPr>
              <w:autoSpaceDE w:val="0"/>
              <w:autoSpaceDN w:val="0"/>
              <w:adjustRightInd w:val="0"/>
              <w:ind w:left="7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A635EB" w:rsidTr="003B4F09">
        <w:trPr>
          <w:gridAfter w:val="1"/>
          <w:wAfter w:w="49" w:type="dxa"/>
          <w:trHeight w:val="13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>
            <w:pPr>
              <w:pStyle w:val="a3"/>
              <w:widowControl/>
              <w:suppressAutoHyphens/>
              <w:ind w:left="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 земельных участков в постоянное (бессрочное) пользование</w:t>
            </w:r>
          </w:p>
          <w:p w:rsidR="00A635EB" w:rsidRDefault="00A635EB">
            <w:pPr>
              <w:autoSpaceDE w:val="0"/>
              <w:autoSpaceDN w:val="0"/>
              <w:adjustRightInd w:val="0"/>
              <w:ind w:left="7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A635EB" w:rsidTr="003B4F09">
        <w:trPr>
          <w:gridAfter w:val="1"/>
          <w:wAfter w:w="49" w:type="dxa"/>
          <w:trHeight w:val="126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autoSpaceDE w:val="0"/>
              <w:autoSpaceDN w:val="0"/>
              <w:adjustRightInd w:val="0"/>
              <w:ind w:left="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земельных участков в собственность бесплатно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A635EB" w:rsidTr="003B4F09">
        <w:trPr>
          <w:gridAfter w:val="1"/>
          <w:wAfter w:w="49" w:type="dxa"/>
          <w:trHeight w:val="126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autoSpaceDE w:val="0"/>
              <w:autoSpaceDN w:val="0"/>
              <w:adjustRightInd w:val="0"/>
              <w:ind w:left="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земельных участков, на которых расположены здания, строения, сооружения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A635EB" w:rsidTr="003B4F09">
        <w:trPr>
          <w:gridAfter w:val="1"/>
          <w:wAfter w:w="49" w:type="dxa"/>
          <w:trHeight w:val="126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>
            <w:pPr>
              <w:pStyle w:val="a3"/>
              <w:widowControl/>
              <w:suppressAutoHyphens/>
              <w:spacing w:line="0" w:lineRule="atLeast"/>
              <w:ind w:left="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в собственность граждан земельных участков для ведения садоводства, огородничества и дачного хозяйства</w:t>
            </w:r>
          </w:p>
          <w:p w:rsidR="00A635EB" w:rsidRDefault="00A635EB">
            <w:pPr>
              <w:autoSpaceDE w:val="0"/>
              <w:autoSpaceDN w:val="0"/>
              <w:adjustRightInd w:val="0"/>
              <w:ind w:left="7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A635EB" w:rsidTr="003B4F09">
        <w:trPr>
          <w:gridAfter w:val="1"/>
          <w:wAfter w:w="49" w:type="dxa"/>
          <w:trHeight w:val="1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>
            <w:pPr>
              <w:pStyle w:val="a3"/>
              <w:widowControl/>
              <w:suppressAutoHyphens/>
              <w:spacing w:line="0" w:lineRule="atLeast"/>
              <w:ind w:left="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земельных участков для размещения садоводческих, огороднических и дачных некоммерческих объединений граждан</w:t>
            </w:r>
          </w:p>
          <w:p w:rsidR="00A635EB" w:rsidRDefault="00A635EB">
            <w:pPr>
              <w:ind w:left="7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5EB" w:rsidRDefault="00A635EB">
            <w:pPr>
              <w:autoSpaceDE w:val="0"/>
              <w:autoSpaceDN w:val="0"/>
              <w:adjustRightInd w:val="0"/>
              <w:ind w:left="7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A635EB" w:rsidTr="003B4F09">
        <w:trPr>
          <w:gridAfter w:val="1"/>
          <w:wAfter w:w="49" w:type="dxa"/>
          <w:trHeight w:val="96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>
            <w:pPr>
              <w:pStyle w:val="a3"/>
              <w:widowControl/>
              <w:suppressAutoHyphens/>
              <w:ind w:left="7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земельных участков для строительства с предварительным согласованием места размещения объектов</w:t>
            </w:r>
          </w:p>
          <w:p w:rsidR="00A635EB" w:rsidRDefault="00A635EB">
            <w:pPr>
              <w:autoSpaceDE w:val="0"/>
              <w:autoSpaceDN w:val="0"/>
              <w:adjustRightInd w:val="0"/>
              <w:ind w:left="7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A635EB" w:rsidTr="003B4F09">
        <w:trPr>
          <w:gridAfter w:val="1"/>
          <w:wAfter w:w="49" w:type="dxa"/>
          <w:trHeight w:val="1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>
            <w:pPr>
              <w:pStyle w:val="a3"/>
              <w:widowControl/>
              <w:suppressAutoHyphens/>
              <w:ind w:left="7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земельных участков из земель сельскохозяйственного назначения для крестьянско-фермерского хозяйства</w:t>
            </w:r>
          </w:p>
          <w:p w:rsidR="00A635EB" w:rsidRDefault="00A635EB">
            <w:pPr>
              <w:autoSpaceDE w:val="0"/>
              <w:autoSpaceDN w:val="0"/>
              <w:adjustRightInd w:val="0"/>
              <w:ind w:left="7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A635EB" w:rsidTr="003B4F09">
        <w:trPr>
          <w:gridAfter w:val="1"/>
          <w:wAfter w:w="49" w:type="dxa"/>
          <w:trHeight w:val="78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>
            <w:pPr>
              <w:pStyle w:val="a3"/>
              <w:widowControl/>
              <w:suppressAutoHyphens/>
              <w:ind w:left="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земельных участков в безвозмездное   пользование</w:t>
            </w:r>
          </w:p>
          <w:p w:rsidR="00A635EB" w:rsidRDefault="00A635EB">
            <w:pPr>
              <w:autoSpaceDE w:val="0"/>
              <w:autoSpaceDN w:val="0"/>
              <w:adjustRightInd w:val="0"/>
              <w:ind w:left="7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A635EB" w:rsidTr="003B4F09">
        <w:trPr>
          <w:gridAfter w:val="1"/>
          <w:wAfter w:w="49" w:type="dxa"/>
          <w:trHeight w:val="30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autoSpaceDE w:val="0"/>
              <w:autoSpaceDN w:val="0"/>
              <w:adjustRightInd w:val="0"/>
              <w:ind w:left="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1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 Услуги в сфере транспорта и дорожного хозяйства, связи</w:t>
            </w:r>
          </w:p>
        </w:tc>
      </w:tr>
      <w:tr w:rsidR="00A635EB" w:rsidTr="003B4F09">
        <w:trPr>
          <w:gridAfter w:val="1"/>
          <w:wAfter w:w="49" w:type="dxa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Согласование размещения сооружений и сооружений связи на объектах муниципального имущества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Федеральный закон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06.10.2003 № 131-ФЗ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«Об общих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организации местного самоуправления в Российской Федерации»</w:t>
            </w:r>
          </w:p>
        </w:tc>
      </w:tr>
      <w:tr w:rsidR="00A635EB" w:rsidTr="003B4F09">
        <w:trPr>
          <w:trHeight w:val="554"/>
        </w:trPr>
        <w:tc>
          <w:tcPr>
            <w:tcW w:w="1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B" w:rsidRDefault="00A635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 Услуги в сфере связи с общественностью</w:t>
            </w:r>
          </w:p>
        </w:tc>
      </w:tr>
      <w:tr w:rsidR="00A635EB" w:rsidTr="003B4F09">
        <w:trPr>
          <w:gridAfter w:val="1"/>
          <w:wAfter w:w="49" w:type="dxa"/>
          <w:trHeight w:val="109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35EB" w:rsidRDefault="00A635EB" w:rsidP="00FD0326">
            <w:pPr>
              <w:widowControl w:val="0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субсидий в сфере поддержки общественных инициатив физическим лицам – выборным лицам, активистам территориальных общественных самоуправлений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19.05.95 № 82-ФЗ «Об общественных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объединениях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A635EB" w:rsidRDefault="00A63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12.01.96 № 7-ФЗ «О некоммерческих организациях»</w:t>
            </w:r>
          </w:p>
        </w:tc>
      </w:tr>
    </w:tbl>
    <w:p w:rsidR="00876E4C" w:rsidRDefault="00876E4C"/>
    <w:sectPr w:rsidR="00876E4C" w:rsidSect="00A63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635EB"/>
    <w:rsid w:val="003B4F09"/>
    <w:rsid w:val="00876E4C"/>
    <w:rsid w:val="00A635EB"/>
    <w:rsid w:val="00B70086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EB"/>
    <w:pPr>
      <w:spacing w:after="0" w:line="0" w:lineRule="atLeast"/>
      <w:jc w:val="righ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5EB"/>
    <w:pPr>
      <w:widowControl w:val="0"/>
      <w:spacing w:line="240" w:lineRule="auto"/>
      <w:ind w:left="720"/>
      <w:contextualSpacing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A635E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A63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A63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customStyle="1" w:styleId="apple-style-span">
    <w:name w:val="apple-style-span"/>
    <w:basedOn w:val="a0"/>
    <w:uiPriority w:val="99"/>
    <w:rsid w:val="00A635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1949</Words>
  <Characters>11112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cp:lastPrinted>2016-05-11T05:09:00Z</cp:lastPrinted>
  <dcterms:created xsi:type="dcterms:W3CDTF">2016-05-11T04:55:00Z</dcterms:created>
  <dcterms:modified xsi:type="dcterms:W3CDTF">2016-05-11T05:11:00Z</dcterms:modified>
</cp:coreProperties>
</file>